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49952" w14:textId="1997A8B0" w:rsidR="005924E5" w:rsidRPr="008422BC" w:rsidRDefault="005924E5" w:rsidP="005924E5">
      <w:pPr>
        <w:jc w:val="center"/>
        <w:rPr>
          <w:rFonts w:ascii="Times New Roman" w:hAnsi="Times New Roman" w:cs="Times New Roman"/>
          <w:b/>
          <w:sz w:val="24"/>
          <w:szCs w:val="24"/>
        </w:rPr>
      </w:pPr>
      <w:r w:rsidRPr="008422BC">
        <w:rPr>
          <w:rFonts w:ascii="Times New Roman" w:hAnsi="Times New Roman" w:cs="Times New Roman"/>
          <w:b/>
          <w:sz w:val="24"/>
          <w:szCs w:val="24"/>
        </w:rPr>
        <w:t>ANNO SCOLASTICO ……………………………….</w:t>
      </w:r>
    </w:p>
    <w:p w14:paraId="70927B84" w14:textId="7B1FC74B" w:rsidR="00816860" w:rsidRPr="008422BC" w:rsidRDefault="005924E5" w:rsidP="00AD2989">
      <w:pPr>
        <w:jc w:val="center"/>
        <w:rPr>
          <w:rFonts w:ascii="Times New Roman" w:hAnsi="Times New Roman" w:cs="Times New Roman"/>
          <w:b/>
          <w:sz w:val="24"/>
          <w:szCs w:val="24"/>
        </w:rPr>
      </w:pPr>
      <w:r w:rsidRPr="008422BC">
        <w:rPr>
          <w:rFonts w:ascii="Times New Roman" w:hAnsi="Times New Roman" w:cs="Times New Roman"/>
          <w:b/>
          <w:sz w:val="24"/>
          <w:szCs w:val="24"/>
        </w:rPr>
        <w:t>VERBALE N. 1 DEL DIPARTIMENTO DISCIPLINARE DI …………………………………………………..</w:t>
      </w:r>
    </w:p>
    <w:p w14:paraId="594E579A" w14:textId="1F641510" w:rsidR="00816860" w:rsidRPr="008422BC" w:rsidRDefault="005924E5" w:rsidP="00816860">
      <w:pPr>
        <w:rPr>
          <w:rFonts w:ascii="Times New Roman" w:hAnsi="Times New Roman" w:cs="Times New Roman"/>
          <w:sz w:val="24"/>
          <w:szCs w:val="24"/>
          <w:lang w:val="it-IT"/>
        </w:rPr>
      </w:pPr>
      <w:r w:rsidRPr="008422BC">
        <w:rPr>
          <w:rFonts w:ascii="Times New Roman" w:hAnsi="Times New Roman" w:cs="Times New Roman"/>
          <w:sz w:val="24"/>
          <w:szCs w:val="24"/>
          <w:lang w:val="it-IT"/>
        </w:rPr>
        <w:t>Il giorno …………</w:t>
      </w:r>
      <w:proofErr w:type="gramStart"/>
      <w:r w:rsidRPr="008422BC">
        <w:rPr>
          <w:rFonts w:ascii="Times New Roman" w:hAnsi="Times New Roman" w:cs="Times New Roman"/>
          <w:sz w:val="24"/>
          <w:szCs w:val="24"/>
          <w:lang w:val="it-IT"/>
        </w:rPr>
        <w:t>…….</w:t>
      </w:r>
      <w:proofErr w:type="gramEnd"/>
      <w:r w:rsidRPr="008422BC">
        <w:rPr>
          <w:rFonts w:ascii="Times New Roman" w:hAnsi="Times New Roman" w:cs="Times New Roman"/>
          <w:sz w:val="24"/>
          <w:szCs w:val="24"/>
          <w:lang w:val="it-IT"/>
        </w:rPr>
        <w:t>.</w:t>
      </w:r>
      <w:r w:rsidR="00816860" w:rsidRPr="008422BC">
        <w:rPr>
          <w:rFonts w:ascii="Times New Roman" w:hAnsi="Times New Roman" w:cs="Times New Roman"/>
          <w:sz w:val="24"/>
          <w:szCs w:val="24"/>
          <w:lang w:val="it-IT"/>
        </w:rPr>
        <w:t xml:space="preserve">,  alle ore …………. </w:t>
      </w:r>
      <w:proofErr w:type="gramStart"/>
      <w:r w:rsidR="00816860" w:rsidRPr="008422BC">
        <w:rPr>
          <w:rFonts w:ascii="Times New Roman" w:hAnsi="Times New Roman" w:cs="Times New Roman"/>
          <w:sz w:val="24"/>
          <w:szCs w:val="24"/>
          <w:lang w:val="it-IT"/>
        </w:rPr>
        <w:t>presso</w:t>
      </w:r>
      <w:proofErr w:type="gramEnd"/>
      <w:r w:rsidR="00816860" w:rsidRPr="008422BC">
        <w:rPr>
          <w:rFonts w:ascii="Times New Roman" w:hAnsi="Times New Roman" w:cs="Times New Roman"/>
          <w:sz w:val="24"/>
          <w:szCs w:val="24"/>
          <w:lang w:val="it-IT"/>
        </w:rPr>
        <w:t xml:space="preserve"> la sede </w:t>
      </w:r>
      <w:r w:rsidRPr="008422BC">
        <w:rPr>
          <w:rFonts w:ascii="Times New Roman" w:hAnsi="Times New Roman" w:cs="Times New Roman"/>
          <w:sz w:val="24"/>
          <w:szCs w:val="24"/>
          <w:lang w:val="it-IT"/>
        </w:rPr>
        <w:t xml:space="preserve">dell’I.I.S. Michele </w:t>
      </w:r>
      <w:proofErr w:type="spellStart"/>
      <w:r w:rsidRPr="008422BC">
        <w:rPr>
          <w:rFonts w:ascii="Times New Roman" w:hAnsi="Times New Roman" w:cs="Times New Roman"/>
          <w:sz w:val="24"/>
          <w:szCs w:val="24"/>
          <w:lang w:val="it-IT"/>
        </w:rPr>
        <w:t>Buniva</w:t>
      </w:r>
      <w:proofErr w:type="spellEnd"/>
      <w:r w:rsidR="00816860" w:rsidRPr="008422BC">
        <w:rPr>
          <w:rFonts w:ascii="Times New Roman" w:hAnsi="Times New Roman" w:cs="Times New Roman"/>
          <w:sz w:val="24"/>
          <w:szCs w:val="24"/>
          <w:lang w:val="it-IT"/>
        </w:rPr>
        <w:t>, si è riunito il gruppo disciplinare indicato nell’oggetto per discutere il seguente ordine del giorno:</w:t>
      </w:r>
    </w:p>
    <w:p w14:paraId="73F80BE1" w14:textId="77777777" w:rsidR="005924E5" w:rsidRPr="008422BC" w:rsidRDefault="005924E5" w:rsidP="005924E5">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Individuazione del coordinatore di Dipartimento</w:t>
      </w:r>
    </w:p>
    <w:p w14:paraId="5CF9BDED" w14:textId="297E2089" w:rsidR="005924E5" w:rsidRPr="008422BC" w:rsidRDefault="00F923BB" w:rsidP="005924E5">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 xml:space="preserve">Programmazione didattica per competenze delle discipline di studio secondo </w:t>
      </w:r>
      <w:r w:rsidR="005924E5" w:rsidRPr="008422BC">
        <w:rPr>
          <w:rFonts w:ascii="Times New Roman" w:hAnsi="Times New Roman" w:cs="Times New Roman"/>
          <w:color w:val="333333"/>
          <w:sz w:val="24"/>
          <w:szCs w:val="24"/>
          <w:shd w:val="clear" w:color="auto" w:fill="FFFFFF"/>
          <w:lang w:val="it-IT"/>
        </w:rPr>
        <w:t>le indica</w:t>
      </w:r>
      <w:r w:rsidRPr="008422BC">
        <w:rPr>
          <w:rFonts w:ascii="Times New Roman" w:hAnsi="Times New Roman" w:cs="Times New Roman"/>
          <w:color w:val="333333"/>
          <w:sz w:val="24"/>
          <w:szCs w:val="24"/>
          <w:shd w:val="clear" w:color="auto" w:fill="FFFFFF"/>
          <w:lang w:val="it-IT"/>
        </w:rPr>
        <w:t>zioni della circolare interna n. 2 del 02-09-2026</w:t>
      </w:r>
    </w:p>
    <w:p w14:paraId="333D9609" w14:textId="77777777" w:rsidR="00F923BB" w:rsidRPr="008422BC" w:rsidRDefault="00F923BB" w:rsidP="00F923BB">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 xml:space="preserve">Definizione: Griglia di valutazione per le prove scritte, orali, pratiche; tipologia azioni di recupero/potenziamento per gli studenti in difficoltà da svolgere durante l’anno scolastico; </w:t>
      </w:r>
      <w:r w:rsidRPr="008422BC">
        <w:rPr>
          <w:rFonts w:ascii="Times New Roman" w:hAnsi="Times New Roman" w:cs="Times New Roman"/>
          <w:sz w:val="24"/>
          <w:szCs w:val="24"/>
          <w:lang w:val="it-IT"/>
        </w:rPr>
        <w:t>numero minimo (per periodo didattico) prove scritte, orali, pratiche; test di ingresso per le classi prime e per eventuali altre classi.</w:t>
      </w:r>
      <w:r w:rsidRPr="008422BC">
        <w:rPr>
          <w:rFonts w:ascii="Times New Roman" w:eastAsia="Times New Roman" w:hAnsi="Times New Roman" w:cs="Times New Roman"/>
          <w:noProof/>
          <w:color w:val="000000"/>
          <w:spacing w:val="-10"/>
          <w:sz w:val="24"/>
          <w:szCs w:val="24"/>
          <w:lang w:val="it-IT"/>
        </w:rPr>
        <w:t xml:space="preserve"> </w:t>
      </w:r>
    </w:p>
    <w:p w14:paraId="45BF14CF" w14:textId="77777777" w:rsidR="00F923BB" w:rsidRPr="008422BC" w:rsidRDefault="00F923BB" w:rsidP="00F923BB">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Classi prime</w:t>
      </w:r>
      <w:r w:rsidRPr="008422BC">
        <w:rPr>
          <w:rFonts w:ascii="Times New Roman" w:hAnsi="Times New Roman" w:cs="Times New Roman"/>
          <w:b/>
          <w:color w:val="333333"/>
          <w:sz w:val="24"/>
          <w:szCs w:val="24"/>
          <w:shd w:val="clear" w:color="auto" w:fill="FFFFFF"/>
          <w:lang w:val="it-IT"/>
        </w:rPr>
        <w:t>:</w:t>
      </w:r>
      <w:r w:rsidRPr="008422BC">
        <w:rPr>
          <w:rFonts w:ascii="Times New Roman" w:eastAsia="Times New Roman" w:hAnsi="Times New Roman" w:cs="Times New Roman"/>
          <w:noProof/>
          <w:color w:val="000000"/>
          <w:spacing w:val="-10"/>
          <w:sz w:val="24"/>
          <w:szCs w:val="24"/>
          <w:lang w:val="it-IT"/>
        </w:rPr>
        <w:t xml:space="preserve"> individuazione periodo temporale in cui svolgere interventi didattici di potenzimento/consolidamento dei prerequisiti fondamentali per affrontare in modo più proficuo l’impegno di studio e relative azioni da svolgere.</w:t>
      </w:r>
    </w:p>
    <w:p w14:paraId="74B7811D" w14:textId="77777777" w:rsidR="005924E5" w:rsidRPr="008422BC" w:rsidRDefault="005924E5" w:rsidP="00F923BB">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 xml:space="preserve">Confronto su eventuali progetti interdisciplinari, </w:t>
      </w:r>
      <w:proofErr w:type="spellStart"/>
      <w:r w:rsidRPr="008422BC">
        <w:rPr>
          <w:rFonts w:ascii="Times New Roman" w:hAnsi="Times New Roman" w:cs="Times New Roman"/>
          <w:color w:val="333333"/>
          <w:sz w:val="24"/>
          <w:szCs w:val="24"/>
          <w:shd w:val="clear" w:color="auto" w:fill="FFFFFF"/>
          <w:lang w:val="it-IT"/>
        </w:rPr>
        <w:t>interclassi</w:t>
      </w:r>
      <w:proofErr w:type="spellEnd"/>
      <w:r w:rsidRPr="008422BC">
        <w:rPr>
          <w:rFonts w:ascii="Times New Roman" w:hAnsi="Times New Roman" w:cs="Times New Roman"/>
          <w:color w:val="333333"/>
          <w:sz w:val="24"/>
          <w:szCs w:val="24"/>
          <w:shd w:val="clear" w:color="auto" w:fill="FFFFFF"/>
          <w:lang w:val="it-IT"/>
        </w:rPr>
        <w:t>, tra indirizzi di studio.</w:t>
      </w:r>
    </w:p>
    <w:p w14:paraId="7939BF96" w14:textId="77777777" w:rsidR="00F923BB" w:rsidRPr="008422BC" w:rsidRDefault="00F923BB" w:rsidP="00F923BB">
      <w:pPr>
        <w:pStyle w:val="Paragrafoelenco"/>
        <w:widowControl w:val="0"/>
        <w:numPr>
          <w:ilvl w:val="3"/>
          <w:numId w:val="11"/>
        </w:numPr>
        <w:kinsoku w:val="0"/>
        <w:autoSpaceDE w:val="0"/>
        <w:autoSpaceDN w:val="0"/>
        <w:adjustRightInd w:val="0"/>
        <w:spacing w:after="0" w:line="197" w:lineRule="auto"/>
        <w:ind w:left="567"/>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Confronto su esigenze formative dei docenti del dipartimento relativamente alle proposte formative del PNFD (vedi circ. interna n. 595 del 28-08-2026) e alle azioni formative del PN Scuola e Competenze 21-27 - Formazione docenti (circ. interna n. 1 del 02-09-2026)</w:t>
      </w:r>
    </w:p>
    <w:p w14:paraId="1E25FA6C" w14:textId="77777777" w:rsidR="005924E5" w:rsidRPr="008422BC" w:rsidRDefault="005924E5" w:rsidP="005924E5">
      <w:pPr>
        <w:pStyle w:val="Paragrafoelenco"/>
        <w:widowControl w:val="0"/>
        <w:numPr>
          <w:ilvl w:val="3"/>
          <w:numId w:val="11"/>
        </w:numPr>
        <w:kinsoku w:val="0"/>
        <w:autoSpaceDE w:val="0"/>
        <w:autoSpaceDN w:val="0"/>
        <w:adjustRightInd w:val="0"/>
        <w:spacing w:after="0"/>
        <w:ind w:left="567"/>
        <w:jc w:val="both"/>
        <w:rPr>
          <w:rFonts w:ascii="Times New Roman" w:eastAsia="Times New Roman" w:hAnsi="Times New Roman" w:cs="Times New Roman"/>
          <w:noProof/>
          <w:color w:val="000000"/>
          <w:spacing w:val="-10"/>
          <w:sz w:val="24"/>
          <w:szCs w:val="24"/>
          <w:lang w:val="it-IT"/>
        </w:rPr>
      </w:pPr>
      <w:r w:rsidRPr="008422BC">
        <w:rPr>
          <w:rFonts w:ascii="Times New Roman" w:hAnsi="Times New Roman" w:cs="Times New Roman"/>
          <w:sz w:val="24"/>
          <w:szCs w:val="24"/>
          <w:lang w:val="it-IT"/>
        </w:rPr>
        <w:t>Indicazioni per le discipline CLIL</w:t>
      </w:r>
    </w:p>
    <w:p w14:paraId="3204C74B" w14:textId="77777777" w:rsidR="005924E5" w:rsidRPr="008422BC" w:rsidRDefault="005924E5" w:rsidP="005924E5">
      <w:pPr>
        <w:pStyle w:val="Paragrafoelenco"/>
        <w:widowControl w:val="0"/>
        <w:numPr>
          <w:ilvl w:val="3"/>
          <w:numId w:val="11"/>
        </w:numPr>
        <w:kinsoku w:val="0"/>
        <w:autoSpaceDE w:val="0"/>
        <w:autoSpaceDN w:val="0"/>
        <w:adjustRightInd w:val="0"/>
        <w:spacing w:after="0"/>
        <w:ind w:left="567"/>
        <w:jc w:val="both"/>
        <w:rPr>
          <w:rFonts w:ascii="Times New Roman" w:eastAsia="Times New Roman" w:hAnsi="Times New Roman" w:cs="Times New Roman"/>
          <w:noProof/>
          <w:color w:val="000000"/>
          <w:spacing w:val="-10"/>
          <w:sz w:val="24"/>
          <w:szCs w:val="24"/>
          <w:lang w:val="it-IT"/>
        </w:rPr>
      </w:pPr>
      <w:r w:rsidRPr="008422BC">
        <w:rPr>
          <w:rFonts w:ascii="Times New Roman" w:hAnsi="Times New Roman" w:cs="Times New Roman"/>
          <w:sz w:val="24"/>
          <w:szCs w:val="24"/>
          <w:lang w:val="it-IT"/>
        </w:rPr>
        <w:t>Indicazioni/proposte di acquisti</w:t>
      </w:r>
    </w:p>
    <w:p w14:paraId="4FBCEEE7" w14:textId="77777777" w:rsidR="005924E5" w:rsidRPr="008422BC" w:rsidRDefault="005924E5" w:rsidP="00F923BB">
      <w:pPr>
        <w:jc w:val="both"/>
        <w:rPr>
          <w:rFonts w:ascii="Times New Roman" w:hAnsi="Times New Roman" w:cs="Times New Roman"/>
          <w:color w:val="333333"/>
          <w:sz w:val="24"/>
          <w:szCs w:val="24"/>
          <w:shd w:val="clear" w:color="auto" w:fill="FFFFFF"/>
          <w:lang w:val="it-IT"/>
        </w:rPr>
      </w:pPr>
    </w:p>
    <w:p w14:paraId="34A015DC" w14:textId="3259362C" w:rsidR="008C4ED6" w:rsidRPr="008422BC" w:rsidRDefault="00816860" w:rsidP="00816860">
      <w:pPr>
        <w:rPr>
          <w:rFonts w:ascii="Times New Roman" w:hAnsi="Times New Roman" w:cs="Times New Roman"/>
          <w:sz w:val="24"/>
          <w:szCs w:val="24"/>
          <w:lang w:val="it-IT"/>
        </w:rPr>
      </w:pPr>
      <w:r w:rsidRPr="008422BC">
        <w:rPr>
          <w:rFonts w:ascii="Times New Roman" w:hAnsi="Times New Roman" w:cs="Times New Roman"/>
          <w:sz w:val="24"/>
          <w:szCs w:val="24"/>
          <w:lang w:val="it-IT"/>
        </w:rPr>
        <w:t xml:space="preserve">Sono presenti </w:t>
      </w:r>
      <w:r w:rsidR="00AD2989" w:rsidRPr="008422BC">
        <w:rPr>
          <w:rFonts w:ascii="Times New Roman" w:hAnsi="Times New Roman" w:cs="Times New Roman"/>
          <w:sz w:val="24"/>
          <w:szCs w:val="24"/>
          <w:lang w:val="it-IT"/>
        </w:rPr>
        <w:t>tutti i docenti del di</w:t>
      </w:r>
      <w:r w:rsidR="00F923BB" w:rsidRPr="008422BC">
        <w:rPr>
          <w:rFonts w:ascii="Times New Roman" w:hAnsi="Times New Roman" w:cs="Times New Roman"/>
          <w:sz w:val="24"/>
          <w:szCs w:val="24"/>
          <w:lang w:val="it-IT"/>
        </w:rPr>
        <w:t xml:space="preserve">partimento, ad eccezione di……. </w:t>
      </w:r>
      <w:proofErr w:type="gramStart"/>
      <w:r w:rsidR="00F923BB" w:rsidRPr="008422BC">
        <w:rPr>
          <w:rFonts w:ascii="Times New Roman" w:hAnsi="Times New Roman" w:cs="Times New Roman"/>
          <w:sz w:val="24"/>
          <w:szCs w:val="24"/>
          <w:lang w:val="it-IT"/>
        </w:rPr>
        <w:t>c</w:t>
      </w:r>
      <w:r w:rsidR="00AD2989" w:rsidRPr="008422BC">
        <w:rPr>
          <w:rFonts w:ascii="Times New Roman" w:hAnsi="Times New Roman" w:cs="Times New Roman"/>
          <w:sz w:val="24"/>
          <w:szCs w:val="24"/>
          <w:lang w:val="it-IT"/>
        </w:rPr>
        <w:t>he</w:t>
      </w:r>
      <w:proofErr w:type="gramEnd"/>
      <w:r w:rsidR="00AD2989" w:rsidRPr="008422BC">
        <w:rPr>
          <w:rFonts w:ascii="Times New Roman" w:hAnsi="Times New Roman" w:cs="Times New Roman"/>
          <w:sz w:val="24"/>
          <w:szCs w:val="24"/>
          <w:lang w:val="it-IT"/>
        </w:rPr>
        <w:t xml:space="preserve"> r</w:t>
      </w:r>
      <w:r w:rsidR="008C4ED6" w:rsidRPr="008422BC">
        <w:rPr>
          <w:rFonts w:ascii="Times New Roman" w:hAnsi="Times New Roman" w:cs="Times New Roman"/>
          <w:sz w:val="24"/>
          <w:szCs w:val="24"/>
          <w:lang w:val="it-IT"/>
        </w:rPr>
        <w:t>isultano assenti …………………………………………</w:t>
      </w:r>
    </w:p>
    <w:p w14:paraId="394DF1C5" w14:textId="58460D5F" w:rsidR="00816860" w:rsidRPr="008422BC" w:rsidRDefault="00816860" w:rsidP="00816860">
      <w:pPr>
        <w:rPr>
          <w:rFonts w:ascii="Times New Roman" w:hAnsi="Times New Roman" w:cs="Times New Roman"/>
          <w:sz w:val="24"/>
          <w:szCs w:val="24"/>
          <w:lang w:val="it-IT"/>
        </w:rPr>
      </w:pPr>
      <w:r w:rsidRPr="008422BC">
        <w:rPr>
          <w:rFonts w:ascii="Times New Roman" w:hAnsi="Times New Roman" w:cs="Times New Roman"/>
          <w:sz w:val="24"/>
          <w:szCs w:val="24"/>
          <w:lang w:val="it-IT"/>
        </w:rPr>
        <w:t>Presiede la riunione</w:t>
      </w:r>
      <w:r w:rsidR="008C4ED6" w:rsidRPr="008422BC">
        <w:rPr>
          <w:rFonts w:ascii="Times New Roman" w:hAnsi="Times New Roman" w:cs="Times New Roman"/>
          <w:sz w:val="24"/>
          <w:szCs w:val="24"/>
          <w:lang w:val="it-IT"/>
        </w:rPr>
        <w:t xml:space="preserve"> e verbalizza</w:t>
      </w:r>
      <w:r w:rsidRPr="008422BC">
        <w:rPr>
          <w:rFonts w:ascii="Times New Roman" w:hAnsi="Times New Roman" w:cs="Times New Roman"/>
          <w:sz w:val="24"/>
          <w:szCs w:val="24"/>
          <w:lang w:val="it-IT"/>
        </w:rPr>
        <w:t xml:space="preserve"> il </w:t>
      </w:r>
      <w:r w:rsidR="008C4ED6" w:rsidRPr="008422BC">
        <w:rPr>
          <w:rFonts w:ascii="Times New Roman" w:hAnsi="Times New Roman" w:cs="Times New Roman"/>
          <w:sz w:val="24"/>
          <w:szCs w:val="24"/>
          <w:lang w:val="it-IT"/>
        </w:rPr>
        <w:t>prof. _________________________</w:t>
      </w:r>
    </w:p>
    <w:p w14:paraId="127BCE28" w14:textId="2D0C0850" w:rsidR="008C4ED6" w:rsidRPr="008422BC" w:rsidRDefault="008C4ED6" w:rsidP="00816860">
      <w:pPr>
        <w:rPr>
          <w:rFonts w:ascii="Times New Roman" w:hAnsi="Times New Roman" w:cs="Times New Roman"/>
          <w:sz w:val="24"/>
          <w:szCs w:val="24"/>
          <w:lang w:val="it-IT"/>
        </w:rPr>
      </w:pPr>
      <w:r w:rsidRPr="008422BC">
        <w:rPr>
          <w:rFonts w:ascii="Times New Roman" w:hAnsi="Times New Roman" w:cs="Times New Roman"/>
          <w:sz w:val="24"/>
          <w:szCs w:val="24"/>
          <w:lang w:val="it-IT"/>
        </w:rPr>
        <w:t>Si procede con la trattazione dei punti all’ordine del giorno:</w:t>
      </w:r>
    </w:p>
    <w:p w14:paraId="5E5E1010" w14:textId="77777777" w:rsidR="008C4ED6" w:rsidRPr="008422BC" w:rsidRDefault="008C4ED6" w:rsidP="00505800">
      <w:pPr>
        <w:pStyle w:val="Paragrafoelenco"/>
        <w:widowControl w:val="0"/>
        <w:numPr>
          <w:ilvl w:val="0"/>
          <w:numId w:val="17"/>
        </w:numPr>
        <w:kinsoku w:val="0"/>
        <w:autoSpaceDE w:val="0"/>
        <w:autoSpaceDN w:val="0"/>
        <w:adjustRightInd w:val="0"/>
        <w:spacing w:after="0" w:line="197" w:lineRule="auto"/>
        <w:jc w:val="both"/>
        <w:rPr>
          <w:rFonts w:ascii="Times New Roman" w:eastAsia="Times New Roman" w:hAnsi="Times New Roman" w:cs="Times New Roman"/>
          <w:b/>
          <w:noProof/>
          <w:color w:val="000000"/>
          <w:spacing w:val="-10"/>
          <w:sz w:val="24"/>
          <w:szCs w:val="24"/>
          <w:lang w:val="it-IT"/>
        </w:rPr>
      </w:pPr>
      <w:r w:rsidRPr="008422BC">
        <w:rPr>
          <w:rFonts w:ascii="Times New Roman" w:hAnsi="Times New Roman" w:cs="Times New Roman"/>
          <w:b/>
          <w:sz w:val="24"/>
          <w:szCs w:val="24"/>
          <w:lang w:val="it-IT"/>
        </w:rPr>
        <w:t>Individuazione del coordinatore di Dipartimento</w:t>
      </w:r>
    </w:p>
    <w:p w14:paraId="18874601" w14:textId="77777777" w:rsidR="008C4ED6" w:rsidRPr="008422BC" w:rsidRDefault="008C4ED6" w:rsidP="008C4ED6">
      <w:pPr>
        <w:widowControl w:val="0"/>
        <w:kinsoku w:val="0"/>
        <w:autoSpaceDE w:val="0"/>
        <w:autoSpaceDN w:val="0"/>
        <w:adjustRightInd w:val="0"/>
        <w:spacing w:after="0" w:line="197" w:lineRule="auto"/>
        <w:jc w:val="both"/>
        <w:rPr>
          <w:rFonts w:ascii="Times New Roman" w:eastAsia="Times New Roman" w:hAnsi="Times New Roman" w:cs="Times New Roman"/>
          <w:noProof/>
          <w:color w:val="000000"/>
          <w:spacing w:val="-10"/>
          <w:sz w:val="24"/>
          <w:szCs w:val="24"/>
          <w:lang w:val="it-IT"/>
        </w:rPr>
      </w:pPr>
    </w:p>
    <w:p w14:paraId="2D5F407C" w14:textId="0DAF441A" w:rsidR="008C4ED6" w:rsidRPr="008422BC" w:rsidRDefault="008C4ED6" w:rsidP="008C4ED6">
      <w:pPr>
        <w:widowControl w:val="0"/>
        <w:kinsoku w:val="0"/>
        <w:autoSpaceDE w:val="0"/>
        <w:autoSpaceDN w:val="0"/>
        <w:adjustRightInd w:val="0"/>
        <w:spacing w:after="0" w:line="197" w:lineRule="auto"/>
        <w:jc w:val="both"/>
        <w:rPr>
          <w:rFonts w:ascii="Times New Roman" w:eastAsia="Times New Roman" w:hAnsi="Times New Roman" w:cs="Times New Roman"/>
          <w:noProof/>
          <w:color w:val="000000"/>
          <w:spacing w:val="-10"/>
          <w:sz w:val="24"/>
          <w:szCs w:val="24"/>
          <w:lang w:val="it-IT"/>
        </w:rPr>
      </w:pPr>
      <w:r w:rsidRPr="008422BC">
        <w:rPr>
          <w:rFonts w:ascii="Times New Roman" w:eastAsia="Times New Roman" w:hAnsi="Times New Roman" w:cs="Times New Roman"/>
          <w:noProof/>
          <w:color w:val="000000"/>
          <w:spacing w:val="-10"/>
          <w:sz w:val="24"/>
          <w:szCs w:val="24"/>
          <w:lang w:val="it-IT"/>
        </w:rPr>
        <w:t>Dopo confronto, il Dipartimento individua come coordinatore</w:t>
      </w:r>
      <w:r w:rsidR="00F923BB" w:rsidRPr="008422BC">
        <w:rPr>
          <w:rFonts w:ascii="Times New Roman" w:eastAsia="Times New Roman" w:hAnsi="Times New Roman" w:cs="Times New Roman"/>
          <w:noProof/>
          <w:color w:val="000000"/>
          <w:spacing w:val="-10"/>
          <w:sz w:val="24"/>
          <w:szCs w:val="24"/>
          <w:lang w:val="it-IT"/>
        </w:rPr>
        <w:t xml:space="preserve"> per l’a.s. 2026-2027 il prof. …………</w:t>
      </w:r>
    </w:p>
    <w:p w14:paraId="7E40E56F" w14:textId="77777777" w:rsidR="00816860" w:rsidRPr="008422BC" w:rsidRDefault="00816860" w:rsidP="00816860">
      <w:pPr>
        <w:rPr>
          <w:rFonts w:ascii="Times New Roman" w:hAnsi="Times New Roman" w:cs="Times New Roman"/>
          <w:sz w:val="24"/>
          <w:szCs w:val="24"/>
          <w:lang w:val="it-IT"/>
        </w:rPr>
      </w:pPr>
    </w:p>
    <w:p w14:paraId="094DEA0A" w14:textId="17BF5E54" w:rsidR="00F923BB" w:rsidRPr="00BF26A7" w:rsidRDefault="00F923BB" w:rsidP="00F923BB">
      <w:pPr>
        <w:pStyle w:val="Paragrafoelenco"/>
        <w:widowControl w:val="0"/>
        <w:numPr>
          <w:ilvl w:val="0"/>
          <w:numId w:val="17"/>
        </w:numPr>
        <w:kinsoku w:val="0"/>
        <w:autoSpaceDE w:val="0"/>
        <w:autoSpaceDN w:val="0"/>
        <w:adjustRightInd w:val="0"/>
        <w:spacing w:after="0" w:line="197" w:lineRule="auto"/>
        <w:jc w:val="both"/>
        <w:rPr>
          <w:rFonts w:ascii="Times New Roman" w:hAnsi="Times New Roman" w:cs="Times New Roman"/>
          <w:b/>
          <w:i/>
          <w:color w:val="333333"/>
          <w:sz w:val="24"/>
          <w:szCs w:val="24"/>
          <w:shd w:val="clear" w:color="auto" w:fill="FFFFFF"/>
          <w:lang w:val="it-IT"/>
        </w:rPr>
      </w:pPr>
      <w:r w:rsidRPr="008422BC">
        <w:rPr>
          <w:rFonts w:ascii="Times New Roman" w:hAnsi="Times New Roman" w:cs="Times New Roman"/>
          <w:b/>
          <w:color w:val="333333"/>
          <w:sz w:val="24"/>
          <w:szCs w:val="24"/>
          <w:shd w:val="clear" w:color="auto" w:fill="FFFFFF"/>
          <w:lang w:val="it-IT"/>
        </w:rPr>
        <w:t xml:space="preserve">Programmazione didattica per competenze delle discipline di studio secondo le </w:t>
      </w:r>
      <w:bookmarkStart w:id="0" w:name="_GoBack"/>
      <w:r w:rsidRPr="00BF26A7">
        <w:rPr>
          <w:rFonts w:ascii="Times New Roman" w:hAnsi="Times New Roman" w:cs="Times New Roman"/>
          <w:b/>
          <w:i/>
          <w:color w:val="333333"/>
          <w:sz w:val="24"/>
          <w:szCs w:val="24"/>
          <w:shd w:val="clear" w:color="auto" w:fill="FFFFFF"/>
          <w:lang w:val="it-IT"/>
        </w:rPr>
        <w:t>indicazioni della circolare interna n. 2 del 02-09-2026</w:t>
      </w:r>
    </w:p>
    <w:p w14:paraId="0FAF8F19" w14:textId="77777777" w:rsidR="00BF26A7" w:rsidRPr="00BF26A7" w:rsidRDefault="00BF26A7" w:rsidP="00BF26A7">
      <w:pPr>
        <w:widowControl w:val="0"/>
        <w:kinsoku w:val="0"/>
        <w:autoSpaceDE w:val="0"/>
        <w:autoSpaceDN w:val="0"/>
        <w:adjustRightInd w:val="0"/>
        <w:spacing w:after="0" w:line="197" w:lineRule="auto"/>
        <w:jc w:val="both"/>
        <w:rPr>
          <w:rFonts w:ascii="Times New Roman" w:eastAsia="Times New Roman" w:hAnsi="Times New Roman" w:cs="Times New Roman"/>
          <w:b/>
          <w:noProof/>
          <w:color w:val="000000"/>
          <w:spacing w:val="-10"/>
          <w:sz w:val="24"/>
          <w:szCs w:val="24"/>
          <w:lang w:val="it-IT"/>
        </w:rPr>
      </w:pPr>
      <w:r w:rsidRPr="00BF26A7">
        <w:rPr>
          <w:rFonts w:ascii="Times New Roman" w:eastAsia="Times New Roman" w:hAnsi="Times New Roman" w:cs="Times New Roman"/>
          <w:i/>
          <w:noProof/>
          <w:color w:val="000000"/>
          <w:spacing w:val="-10"/>
          <w:sz w:val="24"/>
          <w:szCs w:val="24"/>
        </w:rPr>
        <w:t>Tenuto conto delle Indicazioni Nazionali (per il Liceo) e delle Linee Guida (per il tecnico) e del P.e.C.U.P. (rispettivamente del Liceo e degli Istituti Tecnici), ogni Dipartimento - partendo dalla documentazione pubblicata sul sito di Istituto - procede all’aggiornamento/revisione della progettazione didattica per ogni ordine di classi. La progettazione aggiornata verrà pubblicata sul sito della scuola, in sostituzione di quella esistente, consultabile da tutti gli interessati. Tale programmazione di dipartimento sarà la guida per la predisposizione delle programmazioni didattiche del singolo docente. Essa, inoltre, costituisce la base per gli Esami integrativi e di Idoneità e confluirà nel Curricolo di Istituto. Si chiede, quindi, la massima attenzione</w:t>
      </w:r>
      <w:bookmarkEnd w:id="0"/>
      <w:r w:rsidRPr="00BF26A7">
        <w:rPr>
          <w:rFonts w:ascii="Times New Roman" w:eastAsia="Times New Roman" w:hAnsi="Times New Roman" w:cs="Times New Roman"/>
          <w:noProof/>
          <w:color w:val="000000"/>
          <w:spacing w:val="-10"/>
          <w:sz w:val="24"/>
          <w:szCs w:val="24"/>
        </w:rPr>
        <w:t>.</w:t>
      </w:r>
    </w:p>
    <w:p w14:paraId="7B995FA3" w14:textId="77777777" w:rsidR="00F923BB" w:rsidRPr="008422BC" w:rsidRDefault="00F923BB" w:rsidP="00F923BB">
      <w:pPr>
        <w:widowControl w:val="0"/>
        <w:kinsoku w:val="0"/>
        <w:autoSpaceDE w:val="0"/>
        <w:autoSpaceDN w:val="0"/>
        <w:adjustRightInd w:val="0"/>
        <w:spacing w:after="0" w:line="197" w:lineRule="auto"/>
        <w:jc w:val="both"/>
        <w:rPr>
          <w:rFonts w:ascii="Times New Roman" w:eastAsia="Times New Roman" w:hAnsi="Times New Roman" w:cs="Times New Roman"/>
          <w:b/>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 xml:space="preserve">Al fine di uniformare tra le varie discipline lo “schema” di </w:t>
      </w:r>
      <w:r w:rsidRPr="008422BC">
        <w:rPr>
          <w:rFonts w:ascii="Times New Roman" w:hAnsi="Times New Roman" w:cs="Times New Roman"/>
          <w:i/>
          <w:color w:val="333333"/>
          <w:sz w:val="24"/>
          <w:szCs w:val="24"/>
          <w:shd w:val="clear" w:color="auto" w:fill="FFFFFF"/>
          <w:lang w:val="it-IT"/>
        </w:rPr>
        <w:t xml:space="preserve">Programmazione didattica per competenze </w:t>
      </w:r>
      <w:r w:rsidRPr="008422BC">
        <w:rPr>
          <w:rFonts w:ascii="Times New Roman" w:eastAsia="Times New Roman" w:hAnsi="Times New Roman" w:cs="Times New Roman"/>
          <w:i/>
          <w:noProof/>
          <w:color w:val="000000"/>
          <w:spacing w:val="-10"/>
          <w:sz w:val="24"/>
          <w:szCs w:val="24"/>
          <w:lang w:val="it-IT"/>
        </w:rPr>
        <w:t>del Dipartimento, si chiede che essa:</w:t>
      </w:r>
    </w:p>
    <w:p w14:paraId="45F6EAA6" w14:textId="77777777" w:rsidR="00F923BB" w:rsidRPr="008422BC" w:rsidRDefault="00F923BB" w:rsidP="00F923BB">
      <w:pPr>
        <w:pStyle w:val="Paragrafoelenco"/>
        <w:widowControl w:val="0"/>
        <w:numPr>
          <w:ilvl w:val="0"/>
          <w:numId w:val="15"/>
        </w:numPr>
        <w:kinsoku w:val="0"/>
        <w:autoSpaceDE w:val="0"/>
        <w:autoSpaceDN w:val="0"/>
        <w:adjustRightInd w:val="0"/>
        <w:spacing w:before="334" w:after="0" w:line="240"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lastRenderedPageBreak/>
        <w:t>venga predisposta suddividendo biennio e triennio e per indirizzo di studi (es. Biennio PIT, Triennio AFM, ecc.) senza indicare le sezioni delle classi e l’anno scolastico.</w:t>
      </w:r>
    </w:p>
    <w:p w14:paraId="2C94B4A7" w14:textId="77777777" w:rsidR="00F923BB" w:rsidRPr="008422BC" w:rsidRDefault="00F923BB" w:rsidP="00F923BB">
      <w:pPr>
        <w:pStyle w:val="Paragrafoelenco"/>
        <w:widowControl w:val="0"/>
        <w:numPr>
          <w:ilvl w:val="0"/>
          <w:numId w:val="15"/>
        </w:numPr>
        <w:kinsoku w:val="0"/>
        <w:autoSpaceDE w:val="0"/>
        <w:autoSpaceDN w:val="0"/>
        <w:adjustRightInd w:val="0"/>
        <w:spacing w:before="334" w:after="0" w:line="240"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 xml:space="preserve">Contenga i seguenti elementi: </w:t>
      </w:r>
    </w:p>
    <w:p w14:paraId="3BB9C77D" w14:textId="6425EACE" w:rsidR="00F923BB" w:rsidRPr="008422BC" w:rsidRDefault="00F923BB" w:rsidP="00F923BB">
      <w:pPr>
        <w:pStyle w:val="Paragrafoelenco"/>
        <w:widowControl w:val="0"/>
        <w:numPr>
          <w:ilvl w:val="0"/>
          <w:numId w:val="14"/>
        </w:numPr>
        <w:kinsoku w:val="0"/>
        <w:autoSpaceDE w:val="0"/>
        <w:autoSpaceDN w:val="0"/>
        <w:adjustRightInd w:val="0"/>
        <w:spacing w:before="334" w:after="0" w:line="197"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Le Unità di Apprendimento comprensive di: titolo, prerequisiti, competenze e abilità da conseguire, competenze chaive europee di riferimento, obiettivi minimi prefissati, relativi conoscenze e contenuti</w:t>
      </w:r>
    </w:p>
    <w:p w14:paraId="6126E412" w14:textId="77777777" w:rsidR="00F923BB" w:rsidRPr="008422BC" w:rsidRDefault="00F923BB" w:rsidP="00F923BB">
      <w:pPr>
        <w:pStyle w:val="Paragrafoelenco"/>
        <w:widowControl w:val="0"/>
        <w:numPr>
          <w:ilvl w:val="0"/>
          <w:numId w:val="14"/>
        </w:numPr>
        <w:kinsoku w:val="0"/>
        <w:autoSpaceDE w:val="0"/>
        <w:autoSpaceDN w:val="0"/>
        <w:adjustRightInd w:val="0"/>
        <w:spacing w:before="334" w:after="0" w:line="197"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Criteri e modalità di valutazione</w:t>
      </w:r>
    </w:p>
    <w:p w14:paraId="2C086254" w14:textId="77777777" w:rsidR="00F923BB" w:rsidRPr="008422BC" w:rsidRDefault="00F923BB" w:rsidP="00F923BB">
      <w:pPr>
        <w:pStyle w:val="Paragrafoelenco"/>
        <w:widowControl w:val="0"/>
        <w:numPr>
          <w:ilvl w:val="0"/>
          <w:numId w:val="14"/>
        </w:numPr>
        <w:kinsoku w:val="0"/>
        <w:autoSpaceDE w:val="0"/>
        <w:autoSpaceDN w:val="0"/>
        <w:adjustRightInd w:val="0"/>
        <w:spacing w:before="334" w:after="0" w:line="197"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Elenco metodologie didattiche possibili</w:t>
      </w:r>
    </w:p>
    <w:p w14:paraId="58B0F78C" w14:textId="77777777" w:rsidR="00F923BB" w:rsidRPr="008422BC" w:rsidRDefault="00F923BB" w:rsidP="00F923BB">
      <w:pPr>
        <w:pStyle w:val="Paragrafoelenco"/>
        <w:widowControl w:val="0"/>
        <w:numPr>
          <w:ilvl w:val="0"/>
          <w:numId w:val="14"/>
        </w:numPr>
        <w:kinsoku w:val="0"/>
        <w:autoSpaceDE w:val="0"/>
        <w:autoSpaceDN w:val="0"/>
        <w:adjustRightInd w:val="0"/>
        <w:spacing w:before="334" w:after="0" w:line="197" w:lineRule="auto"/>
        <w:jc w:val="both"/>
        <w:rPr>
          <w:rFonts w:ascii="Times New Roman" w:eastAsia="Times New Roman" w:hAnsi="Times New Roman" w:cs="Times New Roman"/>
          <w:i/>
          <w:noProof/>
          <w:color w:val="000000"/>
          <w:spacing w:val="-10"/>
          <w:sz w:val="24"/>
          <w:szCs w:val="24"/>
          <w:lang w:val="it-IT"/>
        </w:rPr>
      </w:pPr>
      <w:r w:rsidRPr="008422BC">
        <w:rPr>
          <w:rFonts w:ascii="Times New Roman" w:eastAsia="Times New Roman" w:hAnsi="Times New Roman" w:cs="Times New Roman"/>
          <w:i/>
          <w:noProof/>
          <w:color w:val="000000"/>
          <w:spacing w:val="-10"/>
          <w:sz w:val="24"/>
          <w:szCs w:val="24"/>
          <w:lang w:val="it-IT"/>
        </w:rPr>
        <w:t xml:space="preserve">Altri elementi ritenuti utili </w:t>
      </w:r>
    </w:p>
    <w:p w14:paraId="1CF8019D" w14:textId="77777777" w:rsidR="005F6E5A" w:rsidRPr="008422BC" w:rsidRDefault="005F6E5A" w:rsidP="00816860">
      <w:pPr>
        <w:rPr>
          <w:rFonts w:ascii="Times New Roman" w:hAnsi="Times New Roman" w:cs="Times New Roman"/>
          <w:sz w:val="24"/>
          <w:szCs w:val="24"/>
          <w:u w:val="single"/>
          <w:lang w:val="it-IT"/>
        </w:rPr>
      </w:pPr>
    </w:p>
    <w:p w14:paraId="76E760DA" w14:textId="55CBAA9A" w:rsidR="00DD7CCC" w:rsidRPr="008422BC" w:rsidRDefault="00816860" w:rsidP="00816860">
      <w:pPr>
        <w:rPr>
          <w:rFonts w:ascii="Times New Roman" w:hAnsi="Times New Roman" w:cs="Times New Roman"/>
          <w:sz w:val="24"/>
          <w:szCs w:val="24"/>
          <w:u w:val="single"/>
          <w:lang w:val="it-IT"/>
        </w:rPr>
      </w:pPr>
      <w:r w:rsidRPr="008422BC">
        <w:rPr>
          <w:rFonts w:ascii="Times New Roman" w:hAnsi="Times New Roman" w:cs="Times New Roman"/>
          <w:sz w:val="24"/>
          <w:szCs w:val="24"/>
          <w:u w:val="single"/>
          <w:lang w:val="it-IT"/>
        </w:rPr>
        <w:t xml:space="preserve">Dopo aver discusso e condiviso le linee fondamentali della programmazione, i docenti </w:t>
      </w:r>
      <w:r w:rsidR="00784A6C" w:rsidRPr="008422BC">
        <w:rPr>
          <w:rFonts w:ascii="Times New Roman" w:hAnsi="Times New Roman" w:cs="Times New Roman"/>
          <w:sz w:val="24"/>
          <w:szCs w:val="24"/>
          <w:u w:val="single"/>
          <w:lang w:val="it-IT"/>
        </w:rPr>
        <w:t>predispongono i/il modelli/o di</w:t>
      </w:r>
      <w:r w:rsidR="00DD7CCC" w:rsidRPr="008422BC">
        <w:rPr>
          <w:rFonts w:ascii="Times New Roman" w:hAnsi="Times New Roman" w:cs="Times New Roman"/>
          <w:sz w:val="24"/>
          <w:szCs w:val="24"/>
          <w:u w:val="single"/>
          <w:lang w:val="it-IT"/>
        </w:rPr>
        <w:t xml:space="preserve"> progettazione didattica per </w:t>
      </w:r>
      <w:proofErr w:type="spellStart"/>
      <w:r w:rsidR="00DD7CCC" w:rsidRPr="008422BC">
        <w:rPr>
          <w:rFonts w:ascii="Times New Roman" w:hAnsi="Times New Roman" w:cs="Times New Roman"/>
          <w:sz w:val="24"/>
          <w:szCs w:val="24"/>
          <w:u w:val="single"/>
          <w:lang w:val="it-IT"/>
        </w:rPr>
        <w:t>l’</w:t>
      </w:r>
      <w:r w:rsidR="00784A6C" w:rsidRPr="008422BC">
        <w:rPr>
          <w:rFonts w:ascii="Times New Roman" w:hAnsi="Times New Roman" w:cs="Times New Roman"/>
          <w:sz w:val="24"/>
          <w:szCs w:val="24"/>
          <w:u w:val="single"/>
          <w:lang w:val="it-IT"/>
        </w:rPr>
        <w:t>a.s.</w:t>
      </w:r>
      <w:proofErr w:type="spellEnd"/>
      <w:r w:rsidR="00784A6C" w:rsidRPr="008422BC">
        <w:rPr>
          <w:rFonts w:ascii="Times New Roman" w:hAnsi="Times New Roman" w:cs="Times New Roman"/>
          <w:sz w:val="24"/>
          <w:szCs w:val="24"/>
          <w:u w:val="single"/>
          <w:lang w:val="it-IT"/>
        </w:rPr>
        <w:t xml:space="preserve"> 2026-2027 che verranno</w:t>
      </w:r>
      <w:r w:rsidR="00DD7CCC" w:rsidRPr="008422BC">
        <w:rPr>
          <w:rFonts w:ascii="Times New Roman" w:hAnsi="Times New Roman" w:cs="Times New Roman"/>
          <w:sz w:val="24"/>
          <w:szCs w:val="24"/>
          <w:u w:val="single"/>
          <w:lang w:val="it-IT"/>
        </w:rPr>
        <w:t xml:space="preserve"> all</w:t>
      </w:r>
      <w:r w:rsidR="00784A6C" w:rsidRPr="008422BC">
        <w:rPr>
          <w:rFonts w:ascii="Times New Roman" w:hAnsi="Times New Roman" w:cs="Times New Roman"/>
          <w:sz w:val="24"/>
          <w:szCs w:val="24"/>
          <w:u w:val="single"/>
          <w:lang w:val="it-IT"/>
        </w:rPr>
        <w:t>egati</w:t>
      </w:r>
      <w:r w:rsidR="00DD7CCC" w:rsidRPr="008422BC">
        <w:rPr>
          <w:rFonts w:ascii="Times New Roman" w:hAnsi="Times New Roman" w:cs="Times New Roman"/>
          <w:sz w:val="24"/>
          <w:szCs w:val="24"/>
          <w:u w:val="single"/>
          <w:lang w:val="it-IT"/>
        </w:rPr>
        <w:t xml:space="preserve"> al presente verbale.</w:t>
      </w:r>
    </w:p>
    <w:p w14:paraId="1B8300BF" w14:textId="6F2828D4" w:rsidR="00101BD0" w:rsidRPr="008422BC" w:rsidRDefault="00101BD0" w:rsidP="00101BD0">
      <w:pPr>
        <w:pStyle w:val="Paragrafoelenco"/>
        <w:widowControl w:val="0"/>
        <w:numPr>
          <w:ilvl w:val="0"/>
          <w:numId w:val="17"/>
        </w:numPr>
        <w:kinsoku w:val="0"/>
        <w:autoSpaceDE w:val="0"/>
        <w:autoSpaceDN w:val="0"/>
        <w:adjustRightInd w:val="0"/>
        <w:spacing w:after="0" w:line="197" w:lineRule="auto"/>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b/>
          <w:color w:val="333333"/>
          <w:sz w:val="24"/>
          <w:szCs w:val="24"/>
          <w:shd w:val="clear" w:color="auto" w:fill="FFFFFF"/>
          <w:lang w:val="it-IT"/>
        </w:rPr>
        <w:t>Definizione</w:t>
      </w:r>
      <w:r w:rsidRPr="008422BC">
        <w:rPr>
          <w:rFonts w:ascii="Times New Roman" w:hAnsi="Times New Roman" w:cs="Times New Roman"/>
          <w:color w:val="333333"/>
          <w:sz w:val="24"/>
          <w:szCs w:val="24"/>
          <w:shd w:val="clear" w:color="auto" w:fill="FFFFFF"/>
          <w:lang w:val="it-IT"/>
        </w:rPr>
        <w:t xml:space="preserve">: Griglia di valutazione per le prove scritte, orali, pratiche; tipologia azioni di recupero/potenziamento per gli studenti in difficoltà da svolgere durante l’anno scolastico; </w:t>
      </w:r>
      <w:r w:rsidRPr="008422BC">
        <w:rPr>
          <w:rFonts w:ascii="Times New Roman" w:hAnsi="Times New Roman" w:cs="Times New Roman"/>
          <w:sz w:val="24"/>
          <w:szCs w:val="24"/>
          <w:lang w:val="it-IT"/>
        </w:rPr>
        <w:t>numero minimo (per periodo didattico) prove scritte, orali, pratiche; test di ingresso per le classi prime e per eventuali altre classi.</w:t>
      </w:r>
      <w:r w:rsidRPr="008422BC">
        <w:rPr>
          <w:rFonts w:ascii="Times New Roman" w:eastAsia="Times New Roman" w:hAnsi="Times New Roman" w:cs="Times New Roman"/>
          <w:noProof/>
          <w:color w:val="000000"/>
          <w:spacing w:val="-10"/>
          <w:sz w:val="24"/>
          <w:szCs w:val="24"/>
          <w:lang w:val="it-IT"/>
        </w:rPr>
        <w:t xml:space="preserve"> </w:t>
      </w:r>
    </w:p>
    <w:p w14:paraId="5448FEF7" w14:textId="77777777" w:rsidR="005F6E5A" w:rsidRPr="008422BC" w:rsidRDefault="005F6E5A" w:rsidP="005F6E5A">
      <w:pPr>
        <w:pStyle w:val="Paragrafoelenco"/>
        <w:widowControl w:val="0"/>
        <w:kinsoku w:val="0"/>
        <w:autoSpaceDE w:val="0"/>
        <w:autoSpaceDN w:val="0"/>
        <w:adjustRightInd w:val="0"/>
        <w:spacing w:before="334" w:after="0"/>
        <w:jc w:val="both"/>
        <w:rPr>
          <w:rFonts w:ascii="Times New Roman" w:eastAsia="Times New Roman" w:hAnsi="Times New Roman" w:cs="Times New Roman"/>
          <w:b/>
          <w:noProof/>
          <w:color w:val="000000"/>
          <w:spacing w:val="-10"/>
          <w:sz w:val="24"/>
          <w:szCs w:val="24"/>
          <w:lang w:val="it-IT"/>
        </w:rPr>
      </w:pPr>
    </w:p>
    <w:p w14:paraId="4D48B0FD" w14:textId="2A4B5FCC" w:rsidR="005F6E5A" w:rsidRPr="008422BC" w:rsidRDefault="005F6E5A" w:rsidP="00816860">
      <w:pPr>
        <w:rPr>
          <w:rFonts w:ascii="Times New Roman" w:eastAsia="Times New Roman" w:hAnsi="Times New Roman" w:cs="Times New Roman"/>
          <w:sz w:val="24"/>
          <w:szCs w:val="24"/>
          <w:lang w:val="it-IT" w:eastAsia="en-US"/>
        </w:rPr>
      </w:pPr>
      <w:r w:rsidRPr="008422BC">
        <w:rPr>
          <w:rFonts w:ascii="Times New Roman" w:eastAsia="Times New Roman" w:hAnsi="Times New Roman" w:cs="Times New Roman"/>
          <w:sz w:val="24"/>
          <w:szCs w:val="24"/>
          <w:lang w:val="it-IT" w:eastAsia="en-US"/>
        </w:rPr>
        <w:t xml:space="preserve">Dopo congruo confronto, il Dipartimento </w:t>
      </w:r>
      <w:r w:rsidR="00101BD0" w:rsidRPr="008422BC">
        <w:rPr>
          <w:rFonts w:ascii="Times New Roman" w:eastAsia="Times New Roman" w:hAnsi="Times New Roman" w:cs="Times New Roman"/>
          <w:sz w:val="24"/>
          <w:szCs w:val="24"/>
          <w:lang w:val="it-IT" w:eastAsia="en-US"/>
        </w:rPr>
        <w:t xml:space="preserve">riporta a verbale la griglia di valutazione </w:t>
      </w:r>
      <w:r w:rsidR="008422BC" w:rsidRPr="008422BC">
        <w:rPr>
          <w:rFonts w:ascii="Times New Roman" w:hAnsi="Times New Roman" w:cs="Times New Roman"/>
          <w:color w:val="333333"/>
          <w:sz w:val="24"/>
          <w:szCs w:val="24"/>
          <w:shd w:val="clear" w:color="auto" w:fill="FFFFFF"/>
          <w:lang w:val="it-IT"/>
        </w:rPr>
        <w:t>per le prove scritte, orali, pratiche</w:t>
      </w:r>
      <w:r w:rsidR="008422BC" w:rsidRPr="008422BC">
        <w:rPr>
          <w:rFonts w:ascii="Times New Roman" w:eastAsia="Times New Roman" w:hAnsi="Times New Roman" w:cs="Times New Roman"/>
          <w:sz w:val="24"/>
          <w:szCs w:val="24"/>
          <w:lang w:val="it-IT" w:eastAsia="en-US"/>
        </w:rPr>
        <w:t xml:space="preserve"> e decide quanto segue relativamente agli altri punti:</w:t>
      </w:r>
    </w:p>
    <w:tbl>
      <w:tblPr>
        <w:tblStyle w:val="Grigliatabella"/>
        <w:tblW w:w="0" w:type="auto"/>
        <w:tblLook w:val="04A0" w:firstRow="1" w:lastRow="0" w:firstColumn="1" w:lastColumn="0" w:noHBand="0" w:noVBand="1"/>
      </w:tblPr>
      <w:tblGrid>
        <w:gridCol w:w="9628"/>
      </w:tblGrid>
      <w:tr w:rsidR="005F6E5A" w:rsidRPr="008422BC" w14:paraId="1910F1A1" w14:textId="77777777" w:rsidTr="005F6E5A">
        <w:tc>
          <w:tcPr>
            <w:tcW w:w="9628" w:type="dxa"/>
          </w:tcPr>
          <w:p w14:paraId="3A12702D" w14:textId="77777777" w:rsidR="005F6E5A" w:rsidRPr="008422BC" w:rsidRDefault="005F6E5A" w:rsidP="005F6E5A">
            <w:pPr>
              <w:jc w:val="both"/>
              <w:rPr>
                <w:rFonts w:ascii="Times New Roman" w:eastAsia="Times New Roman" w:hAnsi="Times New Roman" w:cs="Times New Roman"/>
                <w:sz w:val="24"/>
                <w:szCs w:val="24"/>
              </w:rPr>
            </w:pPr>
          </w:p>
          <w:p w14:paraId="1039EB9F" w14:textId="77777777" w:rsidR="005F6E5A" w:rsidRPr="008422BC" w:rsidRDefault="005F6E5A" w:rsidP="005F6E5A">
            <w:pPr>
              <w:jc w:val="both"/>
              <w:rPr>
                <w:rFonts w:ascii="Times New Roman" w:eastAsia="Times New Roman" w:hAnsi="Times New Roman" w:cs="Times New Roman"/>
                <w:sz w:val="24"/>
                <w:szCs w:val="24"/>
              </w:rPr>
            </w:pPr>
          </w:p>
        </w:tc>
      </w:tr>
    </w:tbl>
    <w:p w14:paraId="515BA08F" w14:textId="77777777" w:rsidR="005F6E5A" w:rsidRPr="008422BC" w:rsidRDefault="005F6E5A" w:rsidP="005F6E5A">
      <w:pPr>
        <w:jc w:val="both"/>
        <w:rPr>
          <w:rFonts w:ascii="Times New Roman" w:eastAsia="Times New Roman" w:hAnsi="Times New Roman" w:cs="Times New Roman"/>
          <w:sz w:val="24"/>
          <w:szCs w:val="24"/>
          <w:lang w:val="it-IT" w:eastAsia="en-US"/>
        </w:rPr>
      </w:pPr>
    </w:p>
    <w:p w14:paraId="1CAF2AD9" w14:textId="35BEB01A" w:rsidR="008422BC" w:rsidRPr="008422BC" w:rsidRDefault="008422BC" w:rsidP="008422BC">
      <w:pPr>
        <w:pStyle w:val="Paragrafoelenco"/>
        <w:widowControl w:val="0"/>
        <w:numPr>
          <w:ilvl w:val="0"/>
          <w:numId w:val="17"/>
        </w:numPr>
        <w:kinsoku w:val="0"/>
        <w:autoSpaceDE w:val="0"/>
        <w:autoSpaceDN w:val="0"/>
        <w:adjustRightInd w:val="0"/>
        <w:spacing w:after="0" w:line="197" w:lineRule="auto"/>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b/>
          <w:color w:val="333333"/>
          <w:sz w:val="24"/>
          <w:szCs w:val="24"/>
          <w:shd w:val="clear" w:color="auto" w:fill="FFFFFF"/>
          <w:lang w:val="it-IT"/>
        </w:rPr>
        <w:t>Classi prime:</w:t>
      </w:r>
      <w:r w:rsidRPr="008422BC">
        <w:rPr>
          <w:rFonts w:ascii="Times New Roman" w:eastAsia="Times New Roman" w:hAnsi="Times New Roman" w:cs="Times New Roman"/>
          <w:noProof/>
          <w:color w:val="000000"/>
          <w:spacing w:val="-10"/>
          <w:sz w:val="24"/>
          <w:szCs w:val="24"/>
          <w:lang w:val="it-IT"/>
        </w:rPr>
        <w:t xml:space="preserve"> individuazione periodo temporale in cui svolgere interventi didattici di potenzimento/consolidamento dei prerequisiti fondamentali per affrontare in modo più proficuo l’impegno di studio e relative azioni da svolgere.</w:t>
      </w:r>
    </w:p>
    <w:p w14:paraId="2206DF72" w14:textId="77777777" w:rsidR="008422BC" w:rsidRPr="008422BC" w:rsidRDefault="008422BC" w:rsidP="008422BC">
      <w:pPr>
        <w:widowControl w:val="0"/>
        <w:kinsoku w:val="0"/>
        <w:autoSpaceDE w:val="0"/>
        <w:autoSpaceDN w:val="0"/>
        <w:adjustRightInd w:val="0"/>
        <w:spacing w:after="0" w:line="197" w:lineRule="auto"/>
        <w:ind w:left="360"/>
        <w:jc w:val="both"/>
        <w:rPr>
          <w:rFonts w:ascii="Times New Roman" w:hAnsi="Times New Roman" w:cs="Times New Roman"/>
          <w:color w:val="333333"/>
          <w:sz w:val="24"/>
          <w:szCs w:val="24"/>
          <w:shd w:val="clear" w:color="auto" w:fill="FFFFFF"/>
          <w:lang w:val="it-IT"/>
        </w:rPr>
      </w:pPr>
    </w:p>
    <w:p w14:paraId="666C0786" w14:textId="280A0CE6" w:rsidR="008422BC" w:rsidRPr="008422BC" w:rsidRDefault="008422BC" w:rsidP="008422BC">
      <w:pPr>
        <w:widowControl w:val="0"/>
        <w:kinsoku w:val="0"/>
        <w:autoSpaceDE w:val="0"/>
        <w:autoSpaceDN w:val="0"/>
        <w:adjustRightInd w:val="0"/>
        <w:spacing w:after="0" w:line="197" w:lineRule="auto"/>
        <w:ind w:left="360"/>
        <w:jc w:val="both"/>
        <w:rPr>
          <w:rFonts w:ascii="Times New Roman" w:hAnsi="Times New Roman" w:cs="Times New Roman"/>
          <w:color w:val="333333"/>
          <w:sz w:val="24"/>
          <w:szCs w:val="24"/>
          <w:shd w:val="clear" w:color="auto" w:fill="FFFFFF"/>
          <w:lang w:val="it-IT"/>
        </w:rPr>
      </w:pPr>
      <w:r w:rsidRPr="008422BC">
        <w:rPr>
          <w:rFonts w:ascii="Times New Roman" w:hAnsi="Times New Roman" w:cs="Times New Roman"/>
          <w:color w:val="333333"/>
          <w:sz w:val="24"/>
          <w:szCs w:val="24"/>
          <w:shd w:val="clear" w:color="auto" w:fill="FFFFFF"/>
          <w:lang w:val="it-IT"/>
        </w:rPr>
        <w:t>Si riportano, di seguito le decisioni prese:</w:t>
      </w:r>
    </w:p>
    <w:p w14:paraId="6857408F" w14:textId="77777777" w:rsidR="008422BC" w:rsidRPr="008422BC" w:rsidRDefault="008422BC" w:rsidP="008422BC">
      <w:pPr>
        <w:widowControl w:val="0"/>
        <w:kinsoku w:val="0"/>
        <w:autoSpaceDE w:val="0"/>
        <w:autoSpaceDN w:val="0"/>
        <w:adjustRightInd w:val="0"/>
        <w:spacing w:after="0" w:line="197" w:lineRule="auto"/>
        <w:ind w:left="360"/>
        <w:jc w:val="both"/>
        <w:rPr>
          <w:rFonts w:ascii="Times New Roman" w:hAnsi="Times New Roman" w:cs="Times New Roman"/>
          <w:color w:val="333333"/>
          <w:sz w:val="24"/>
          <w:szCs w:val="24"/>
          <w:shd w:val="clear" w:color="auto" w:fill="FFFFFF"/>
          <w:lang w:val="it-IT"/>
        </w:rPr>
      </w:pPr>
    </w:p>
    <w:tbl>
      <w:tblPr>
        <w:tblStyle w:val="Grigliatabella"/>
        <w:tblW w:w="0" w:type="auto"/>
        <w:tblLook w:val="04A0" w:firstRow="1" w:lastRow="0" w:firstColumn="1" w:lastColumn="0" w:noHBand="0" w:noVBand="1"/>
      </w:tblPr>
      <w:tblGrid>
        <w:gridCol w:w="9628"/>
      </w:tblGrid>
      <w:tr w:rsidR="008422BC" w:rsidRPr="008422BC" w14:paraId="561E6D63" w14:textId="77777777" w:rsidTr="007A353F">
        <w:tc>
          <w:tcPr>
            <w:tcW w:w="9628" w:type="dxa"/>
          </w:tcPr>
          <w:p w14:paraId="29B1BFB4" w14:textId="77777777" w:rsidR="008422BC" w:rsidRPr="008422BC" w:rsidRDefault="008422BC" w:rsidP="007A353F">
            <w:pPr>
              <w:jc w:val="both"/>
              <w:rPr>
                <w:rFonts w:ascii="Times New Roman" w:eastAsia="Times New Roman" w:hAnsi="Times New Roman" w:cs="Times New Roman"/>
                <w:sz w:val="24"/>
                <w:szCs w:val="24"/>
              </w:rPr>
            </w:pPr>
          </w:p>
          <w:p w14:paraId="2314200E" w14:textId="77777777" w:rsidR="008422BC" w:rsidRPr="008422BC" w:rsidRDefault="008422BC" w:rsidP="007A353F">
            <w:pPr>
              <w:jc w:val="both"/>
              <w:rPr>
                <w:rFonts w:ascii="Times New Roman" w:eastAsia="Times New Roman" w:hAnsi="Times New Roman" w:cs="Times New Roman"/>
                <w:sz w:val="24"/>
                <w:szCs w:val="24"/>
              </w:rPr>
            </w:pPr>
          </w:p>
        </w:tc>
      </w:tr>
    </w:tbl>
    <w:p w14:paraId="7667F8BF" w14:textId="54729B51" w:rsidR="005F6E5A" w:rsidRPr="008422BC" w:rsidRDefault="005F6E5A" w:rsidP="008422BC">
      <w:pPr>
        <w:pStyle w:val="Paragrafoelenco"/>
        <w:widowControl w:val="0"/>
        <w:numPr>
          <w:ilvl w:val="0"/>
          <w:numId w:val="17"/>
        </w:numPr>
        <w:kinsoku w:val="0"/>
        <w:autoSpaceDE w:val="0"/>
        <w:autoSpaceDN w:val="0"/>
        <w:adjustRightInd w:val="0"/>
        <w:spacing w:before="334" w:after="0"/>
        <w:jc w:val="both"/>
        <w:rPr>
          <w:rFonts w:ascii="Times New Roman" w:eastAsia="Times New Roman" w:hAnsi="Times New Roman" w:cs="Times New Roman"/>
          <w:b/>
          <w:noProof/>
          <w:color w:val="000000"/>
          <w:spacing w:val="-10"/>
          <w:sz w:val="24"/>
          <w:szCs w:val="24"/>
          <w:lang w:val="it-IT"/>
        </w:rPr>
      </w:pPr>
      <w:r w:rsidRPr="008422BC">
        <w:rPr>
          <w:rFonts w:ascii="Times New Roman" w:hAnsi="Times New Roman" w:cs="Times New Roman"/>
          <w:b/>
          <w:color w:val="333333"/>
          <w:sz w:val="24"/>
          <w:szCs w:val="24"/>
          <w:shd w:val="clear" w:color="auto" w:fill="FFFFFF"/>
          <w:lang w:val="it-IT"/>
        </w:rPr>
        <w:t xml:space="preserve">Confronto su eventuali progetti interdisciplinari, </w:t>
      </w:r>
      <w:proofErr w:type="spellStart"/>
      <w:r w:rsidRPr="008422BC">
        <w:rPr>
          <w:rFonts w:ascii="Times New Roman" w:hAnsi="Times New Roman" w:cs="Times New Roman"/>
          <w:b/>
          <w:color w:val="333333"/>
          <w:sz w:val="24"/>
          <w:szCs w:val="24"/>
          <w:shd w:val="clear" w:color="auto" w:fill="FFFFFF"/>
          <w:lang w:val="it-IT"/>
        </w:rPr>
        <w:t>interclassi</w:t>
      </w:r>
      <w:proofErr w:type="spellEnd"/>
      <w:r w:rsidRPr="008422BC">
        <w:rPr>
          <w:rFonts w:ascii="Times New Roman" w:hAnsi="Times New Roman" w:cs="Times New Roman"/>
          <w:b/>
          <w:color w:val="333333"/>
          <w:sz w:val="24"/>
          <w:szCs w:val="24"/>
          <w:shd w:val="clear" w:color="auto" w:fill="FFFFFF"/>
          <w:lang w:val="it-IT"/>
        </w:rPr>
        <w:t>, tra indirizzi di studio.</w:t>
      </w:r>
    </w:p>
    <w:p w14:paraId="03754223" w14:textId="77777777" w:rsidR="008422BC" w:rsidRPr="008422BC" w:rsidRDefault="008422BC" w:rsidP="00816860">
      <w:pPr>
        <w:rPr>
          <w:rFonts w:ascii="Times New Roman" w:eastAsia="Times New Roman" w:hAnsi="Times New Roman" w:cs="Times New Roman"/>
          <w:sz w:val="24"/>
          <w:szCs w:val="24"/>
          <w:lang w:val="it-IT" w:eastAsia="en-US"/>
        </w:rPr>
      </w:pPr>
    </w:p>
    <w:p w14:paraId="7B27E027" w14:textId="47368251" w:rsidR="00816860" w:rsidRPr="008422BC" w:rsidRDefault="005F6E5A" w:rsidP="00816860">
      <w:pPr>
        <w:rPr>
          <w:rFonts w:ascii="Times New Roman" w:eastAsia="Times New Roman" w:hAnsi="Times New Roman" w:cs="Times New Roman"/>
          <w:sz w:val="24"/>
          <w:szCs w:val="24"/>
          <w:lang w:val="it-IT" w:eastAsia="en-US"/>
        </w:rPr>
      </w:pPr>
      <w:r w:rsidRPr="008422BC">
        <w:rPr>
          <w:rFonts w:ascii="Times New Roman" w:eastAsia="Times New Roman" w:hAnsi="Times New Roman" w:cs="Times New Roman"/>
          <w:sz w:val="24"/>
          <w:szCs w:val="24"/>
          <w:lang w:val="it-IT" w:eastAsia="en-US"/>
        </w:rPr>
        <w:t>Relativamente al punto all’ordine del giorno, si decide quanto segue:</w:t>
      </w:r>
    </w:p>
    <w:tbl>
      <w:tblPr>
        <w:tblStyle w:val="Grigliatabella"/>
        <w:tblW w:w="0" w:type="auto"/>
        <w:tblLook w:val="04A0" w:firstRow="1" w:lastRow="0" w:firstColumn="1" w:lastColumn="0" w:noHBand="0" w:noVBand="1"/>
      </w:tblPr>
      <w:tblGrid>
        <w:gridCol w:w="9628"/>
      </w:tblGrid>
      <w:tr w:rsidR="005F6E5A" w:rsidRPr="008422BC" w14:paraId="18221BEB" w14:textId="77777777" w:rsidTr="008862E2">
        <w:tc>
          <w:tcPr>
            <w:tcW w:w="9628" w:type="dxa"/>
          </w:tcPr>
          <w:p w14:paraId="54D0BEBF" w14:textId="77777777" w:rsidR="005F6E5A" w:rsidRPr="008422BC" w:rsidRDefault="005F6E5A" w:rsidP="008862E2">
            <w:pPr>
              <w:jc w:val="both"/>
              <w:rPr>
                <w:rFonts w:ascii="Times New Roman" w:eastAsia="Times New Roman" w:hAnsi="Times New Roman" w:cs="Times New Roman"/>
                <w:sz w:val="24"/>
                <w:szCs w:val="24"/>
              </w:rPr>
            </w:pPr>
          </w:p>
          <w:p w14:paraId="673284EB" w14:textId="77777777" w:rsidR="005F6E5A" w:rsidRPr="008422BC" w:rsidRDefault="005F6E5A" w:rsidP="008862E2">
            <w:pPr>
              <w:jc w:val="both"/>
              <w:rPr>
                <w:rFonts w:ascii="Times New Roman" w:eastAsia="Times New Roman" w:hAnsi="Times New Roman" w:cs="Times New Roman"/>
                <w:sz w:val="24"/>
                <w:szCs w:val="24"/>
              </w:rPr>
            </w:pPr>
          </w:p>
        </w:tc>
      </w:tr>
    </w:tbl>
    <w:p w14:paraId="11323911" w14:textId="77777777" w:rsidR="005F6E5A" w:rsidRPr="008422BC" w:rsidRDefault="005F6E5A" w:rsidP="00816860">
      <w:pPr>
        <w:rPr>
          <w:rFonts w:ascii="Times New Roman" w:hAnsi="Times New Roman" w:cs="Times New Roman"/>
          <w:sz w:val="24"/>
          <w:szCs w:val="24"/>
          <w:lang w:val="it-IT"/>
        </w:rPr>
      </w:pPr>
    </w:p>
    <w:p w14:paraId="520AAC52" w14:textId="72A558C6" w:rsidR="00AD2989" w:rsidRPr="008422BC" w:rsidRDefault="008422BC" w:rsidP="00816860">
      <w:pPr>
        <w:pStyle w:val="Paragrafoelenco"/>
        <w:widowControl w:val="0"/>
        <w:numPr>
          <w:ilvl w:val="0"/>
          <w:numId w:val="17"/>
        </w:numPr>
        <w:kinsoku w:val="0"/>
        <w:autoSpaceDE w:val="0"/>
        <w:autoSpaceDN w:val="0"/>
        <w:adjustRightInd w:val="0"/>
        <w:spacing w:after="0" w:line="197" w:lineRule="auto"/>
        <w:jc w:val="both"/>
        <w:rPr>
          <w:rFonts w:ascii="Times New Roman" w:hAnsi="Times New Roman" w:cs="Times New Roman"/>
          <w:b/>
          <w:color w:val="333333"/>
          <w:sz w:val="24"/>
          <w:szCs w:val="24"/>
          <w:shd w:val="clear" w:color="auto" w:fill="FFFFFF"/>
          <w:lang w:val="it-IT"/>
        </w:rPr>
      </w:pPr>
      <w:r w:rsidRPr="008422BC">
        <w:rPr>
          <w:rFonts w:ascii="Times New Roman" w:hAnsi="Times New Roman" w:cs="Times New Roman"/>
          <w:b/>
          <w:color w:val="333333"/>
          <w:sz w:val="24"/>
          <w:szCs w:val="24"/>
          <w:shd w:val="clear" w:color="auto" w:fill="FFFFFF"/>
          <w:lang w:val="it-IT"/>
        </w:rPr>
        <w:t xml:space="preserve">Confronto su esigenze formative dei docenti del dipartimento relativamente alle proposte formative del PNFD (vedi circ. interna n. 595 del 28-08-2026) e alle azioni formative del PN Scuola e Competenze 21-27 - Formazione docenti (circ. interna n. 1 del </w:t>
      </w:r>
      <w:r w:rsidRPr="008422BC">
        <w:rPr>
          <w:rFonts w:ascii="Times New Roman" w:hAnsi="Times New Roman" w:cs="Times New Roman"/>
          <w:b/>
          <w:color w:val="333333"/>
          <w:sz w:val="24"/>
          <w:szCs w:val="24"/>
          <w:shd w:val="clear" w:color="auto" w:fill="FFFFFF"/>
          <w:lang w:val="it-IT"/>
        </w:rPr>
        <w:lastRenderedPageBreak/>
        <w:t>02-09-2026)</w:t>
      </w:r>
    </w:p>
    <w:p w14:paraId="4C4BA3D5" w14:textId="77777777" w:rsidR="008422BC" w:rsidRPr="008422BC" w:rsidRDefault="008422BC" w:rsidP="008422BC">
      <w:pPr>
        <w:pStyle w:val="Paragrafoelenco"/>
        <w:widowControl w:val="0"/>
        <w:kinsoku w:val="0"/>
        <w:autoSpaceDE w:val="0"/>
        <w:autoSpaceDN w:val="0"/>
        <w:adjustRightInd w:val="0"/>
        <w:spacing w:after="0" w:line="197" w:lineRule="auto"/>
        <w:jc w:val="both"/>
        <w:rPr>
          <w:rFonts w:ascii="Times New Roman" w:hAnsi="Times New Roman" w:cs="Times New Roman"/>
          <w:b/>
          <w:color w:val="333333"/>
          <w:sz w:val="24"/>
          <w:szCs w:val="24"/>
          <w:shd w:val="clear" w:color="auto" w:fill="FFFFFF"/>
          <w:lang w:val="it-IT"/>
        </w:rPr>
      </w:pPr>
    </w:p>
    <w:p w14:paraId="0F93FAF5" w14:textId="3ACD52FC" w:rsidR="00AD2989" w:rsidRPr="008422BC" w:rsidRDefault="00AD2989" w:rsidP="00816860">
      <w:pPr>
        <w:rPr>
          <w:rFonts w:ascii="Times New Roman" w:hAnsi="Times New Roman" w:cs="Times New Roman"/>
          <w:sz w:val="24"/>
          <w:szCs w:val="24"/>
          <w:lang w:val="it-IT"/>
        </w:rPr>
      </w:pPr>
      <w:r w:rsidRPr="008422BC">
        <w:rPr>
          <w:rFonts w:ascii="Times New Roman" w:hAnsi="Times New Roman" w:cs="Times New Roman"/>
          <w:sz w:val="24"/>
          <w:szCs w:val="24"/>
          <w:lang w:val="it-IT"/>
        </w:rPr>
        <w:t>Dal confronto emerge quanto segue:</w:t>
      </w:r>
    </w:p>
    <w:tbl>
      <w:tblPr>
        <w:tblStyle w:val="Grigliatabella"/>
        <w:tblW w:w="0" w:type="auto"/>
        <w:tblLook w:val="04A0" w:firstRow="1" w:lastRow="0" w:firstColumn="1" w:lastColumn="0" w:noHBand="0" w:noVBand="1"/>
      </w:tblPr>
      <w:tblGrid>
        <w:gridCol w:w="9628"/>
      </w:tblGrid>
      <w:tr w:rsidR="00AD2989" w:rsidRPr="008422BC" w14:paraId="4EEF6E96" w14:textId="77777777" w:rsidTr="008862E2">
        <w:tc>
          <w:tcPr>
            <w:tcW w:w="9628" w:type="dxa"/>
          </w:tcPr>
          <w:p w14:paraId="7E99C7CA" w14:textId="77777777" w:rsidR="00AD2989" w:rsidRPr="008422BC" w:rsidRDefault="00AD2989" w:rsidP="008862E2">
            <w:pPr>
              <w:jc w:val="both"/>
              <w:rPr>
                <w:rFonts w:ascii="Times New Roman" w:eastAsia="Times New Roman" w:hAnsi="Times New Roman" w:cs="Times New Roman"/>
                <w:sz w:val="24"/>
                <w:szCs w:val="24"/>
              </w:rPr>
            </w:pPr>
          </w:p>
          <w:p w14:paraId="6C929873" w14:textId="77777777" w:rsidR="00AD2989" w:rsidRPr="008422BC" w:rsidRDefault="00AD2989" w:rsidP="008862E2">
            <w:pPr>
              <w:jc w:val="both"/>
              <w:rPr>
                <w:rFonts w:ascii="Times New Roman" w:eastAsia="Times New Roman" w:hAnsi="Times New Roman" w:cs="Times New Roman"/>
                <w:sz w:val="24"/>
                <w:szCs w:val="24"/>
              </w:rPr>
            </w:pPr>
          </w:p>
        </w:tc>
      </w:tr>
    </w:tbl>
    <w:p w14:paraId="503E6A5C" w14:textId="77777777" w:rsidR="00AD2989" w:rsidRPr="008422BC" w:rsidRDefault="00AD2989" w:rsidP="00816860">
      <w:pPr>
        <w:rPr>
          <w:rFonts w:ascii="Times New Roman" w:hAnsi="Times New Roman" w:cs="Times New Roman"/>
          <w:sz w:val="24"/>
          <w:szCs w:val="24"/>
          <w:lang w:val="it-IT"/>
        </w:rPr>
      </w:pPr>
    </w:p>
    <w:p w14:paraId="4408F37F" w14:textId="77777777" w:rsidR="00A04033" w:rsidRPr="008422BC" w:rsidRDefault="00A04033" w:rsidP="00A04033">
      <w:pPr>
        <w:pStyle w:val="Paragrafoelenco"/>
        <w:widowControl w:val="0"/>
        <w:numPr>
          <w:ilvl w:val="0"/>
          <w:numId w:val="17"/>
        </w:numPr>
        <w:kinsoku w:val="0"/>
        <w:autoSpaceDE w:val="0"/>
        <w:autoSpaceDN w:val="0"/>
        <w:adjustRightInd w:val="0"/>
        <w:spacing w:after="0"/>
        <w:jc w:val="both"/>
        <w:rPr>
          <w:rFonts w:ascii="Times New Roman" w:eastAsia="Times New Roman" w:hAnsi="Times New Roman" w:cs="Times New Roman"/>
          <w:b/>
          <w:noProof/>
          <w:color w:val="000000"/>
          <w:spacing w:val="-10"/>
          <w:sz w:val="24"/>
          <w:szCs w:val="24"/>
          <w:lang w:val="it-IT"/>
        </w:rPr>
      </w:pPr>
      <w:r w:rsidRPr="008422BC">
        <w:rPr>
          <w:rFonts w:ascii="Times New Roman" w:hAnsi="Times New Roman" w:cs="Times New Roman"/>
          <w:b/>
          <w:sz w:val="24"/>
          <w:szCs w:val="24"/>
          <w:lang w:val="it-IT"/>
        </w:rPr>
        <w:t>Indicazioni per le discipline CLIL</w:t>
      </w:r>
    </w:p>
    <w:p w14:paraId="0FFE0F18" w14:textId="77777777" w:rsidR="00A04033" w:rsidRPr="008422BC" w:rsidRDefault="00A04033" w:rsidP="00A04033">
      <w:pPr>
        <w:pStyle w:val="Paragrafoelenco"/>
        <w:widowControl w:val="0"/>
        <w:kinsoku w:val="0"/>
        <w:autoSpaceDE w:val="0"/>
        <w:autoSpaceDN w:val="0"/>
        <w:adjustRightInd w:val="0"/>
        <w:spacing w:after="0"/>
        <w:jc w:val="both"/>
        <w:rPr>
          <w:rFonts w:ascii="Times New Roman" w:eastAsia="Times New Roman" w:hAnsi="Times New Roman" w:cs="Times New Roman"/>
          <w:b/>
          <w:noProof/>
          <w:color w:val="000000"/>
          <w:spacing w:val="-10"/>
          <w:sz w:val="24"/>
          <w:szCs w:val="24"/>
          <w:lang w:val="it-IT"/>
        </w:rPr>
      </w:pPr>
    </w:p>
    <w:tbl>
      <w:tblPr>
        <w:tblStyle w:val="Grigliatabella"/>
        <w:tblW w:w="0" w:type="auto"/>
        <w:tblLook w:val="04A0" w:firstRow="1" w:lastRow="0" w:firstColumn="1" w:lastColumn="0" w:noHBand="0" w:noVBand="1"/>
      </w:tblPr>
      <w:tblGrid>
        <w:gridCol w:w="9628"/>
      </w:tblGrid>
      <w:tr w:rsidR="00A04033" w:rsidRPr="008422BC" w14:paraId="6F725399" w14:textId="77777777" w:rsidTr="008862E2">
        <w:tc>
          <w:tcPr>
            <w:tcW w:w="9628" w:type="dxa"/>
          </w:tcPr>
          <w:p w14:paraId="5A630D66" w14:textId="77777777" w:rsidR="00A04033" w:rsidRPr="008422BC" w:rsidRDefault="00A04033" w:rsidP="008862E2">
            <w:pPr>
              <w:jc w:val="both"/>
              <w:rPr>
                <w:rFonts w:ascii="Times New Roman" w:eastAsia="Times New Roman" w:hAnsi="Times New Roman" w:cs="Times New Roman"/>
                <w:sz w:val="24"/>
                <w:szCs w:val="24"/>
              </w:rPr>
            </w:pPr>
          </w:p>
          <w:p w14:paraId="2505ED6E" w14:textId="77777777" w:rsidR="00A04033" w:rsidRPr="008422BC" w:rsidRDefault="00A04033" w:rsidP="008862E2">
            <w:pPr>
              <w:jc w:val="both"/>
              <w:rPr>
                <w:rFonts w:ascii="Times New Roman" w:eastAsia="Times New Roman" w:hAnsi="Times New Roman" w:cs="Times New Roman"/>
                <w:sz w:val="24"/>
                <w:szCs w:val="24"/>
              </w:rPr>
            </w:pPr>
          </w:p>
        </w:tc>
      </w:tr>
    </w:tbl>
    <w:p w14:paraId="2B1733F2" w14:textId="77777777" w:rsidR="00816860" w:rsidRPr="008422BC" w:rsidRDefault="00816860" w:rsidP="00614752">
      <w:pPr>
        <w:spacing w:before="120" w:after="0" w:line="480" w:lineRule="auto"/>
        <w:jc w:val="both"/>
        <w:rPr>
          <w:rFonts w:ascii="Times New Roman" w:hAnsi="Times New Roman" w:cs="Times New Roman"/>
          <w:sz w:val="24"/>
          <w:szCs w:val="24"/>
          <w:lang w:val="it-IT"/>
        </w:rPr>
      </w:pPr>
    </w:p>
    <w:p w14:paraId="7E406D5B" w14:textId="77777777" w:rsidR="00BE566A" w:rsidRPr="008422BC" w:rsidRDefault="00BE566A" w:rsidP="00614752">
      <w:pPr>
        <w:pStyle w:val="Paragrafoelenco"/>
        <w:numPr>
          <w:ilvl w:val="0"/>
          <w:numId w:val="17"/>
        </w:numPr>
        <w:spacing w:before="120" w:after="0" w:line="480" w:lineRule="auto"/>
        <w:jc w:val="both"/>
        <w:rPr>
          <w:rFonts w:ascii="Times New Roman" w:hAnsi="Times New Roman" w:cs="Times New Roman"/>
          <w:b/>
          <w:sz w:val="24"/>
          <w:szCs w:val="24"/>
          <w:lang w:val="it-IT"/>
        </w:rPr>
      </w:pPr>
      <w:r w:rsidRPr="008422BC">
        <w:rPr>
          <w:rFonts w:ascii="Times New Roman" w:hAnsi="Times New Roman" w:cs="Times New Roman"/>
          <w:b/>
          <w:sz w:val="24"/>
          <w:szCs w:val="24"/>
          <w:lang w:val="it-IT"/>
        </w:rPr>
        <w:t>Indicazioni/proposte di acquisti</w:t>
      </w:r>
    </w:p>
    <w:tbl>
      <w:tblPr>
        <w:tblStyle w:val="Grigliatabella"/>
        <w:tblW w:w="0" w:type="auto"/>
        <w:tblLook w:val="04A0" w:firstRow="1" w:lastRow="0" w:firstColumn="1" w:lastColumn="0" w:noHBand="0" w:noVBand="1"/>
      </w:tblPr>
      <w:tblGrid>
        <w:gridCol w:w="9628"/>
      </w:tblGrid>
      <w:tr w:rsidR="00614752" w:rsidRPr="008422BC" w14:paraId="70CECBC1" w14:textId="77777777" w:rsidTr="008862E2">
        <w:tc>
          <w:tcPr>
            <w:tcW w:w="9628" w:type="dxa"/>
          </w:tcPr>
          <w:p w14:paraId="6BFABE40" w14:textId="77777777" w:rsidR="00614752" w:rsidRPr="008422BC" w:rsidRDefault="00614752" w:rsidP="008862E2">
            <w:pPr>
              <w:jc w:val="both"/>
              <w:rPr>
                <w:rFonts w:ascii="Times New Roman" w:eastAsia="Times New Roman" w:hAnsi="Times New Roman" w:cs="Times New Roman"/>
                <w:sz w:val="24"/>
                <w:szCs w:val="24"/>
              </w:rPr>
            </w:pPr>
          </w:p>
          <w:p w14:paraId="0D618242" w14:textId="77777777" w:rsidR="00614752" w:rsidRPr="008422BC" w:rsidRDefault="00614752" w:rsidP="008862E2">
            <w:pPr>
              <w:jc w:val="both"/>
              <w:rPr>
                <w:rFonts w:ascii="Times New Roman" w:eastAsia="Times New Roman" w:hAnsi="Times New Roman" w:cs="Times New Roman"/>
                <w:sz w:val="24"/>
                <w:szCs w:val="24"/>
              </w:rPr>
            </w:pPr>
          </w:p>
        </w:tc>
      </w:tr>
    </w:tbl>
    <w:p w14:paraId="67E95A77" w14:textId="77777777" w:rsidR="00BE566A" w:rsidRPr="008422BC" w:rsidRDefault="00BE566A" w:rsidP="00816860">
      <w:pPr>
        <w:spacing w:before="120" w:after="0" w:line="480" w:lineRule="auto"/>
        <w:rPr>
          <w:rFonts w:ascii="Times New Roman" w:hAnsi="Times New Roman" w:cs="Times New Roman"/>
          <w:sz w:val="24"/>
          <w:szCs w:val="24"/>
          <w:lang w:val="it-IT"/>
        </w:rPr>
      </w:pPr>
    </w:p>
    <w:p w14:paraId="34309C96" w14:textId="62CBA014" w:rsidR="00816860" w:rsidRDefault="00816860" w:rsidP="00816860">
      <w:pPr>
        <w:spacing w:before="120" w:after="0" w:line="480" w:lineRule="auto"/>
        <w:rPr>
          <w:rFonts w:ascii="Times New Roman" w:hAnsi="Times New Roman" w:cs="Times New Roman"/>
          <w:sz w:val="24"/>
          <w:szCs w:val="24"/>
          <w:lang w:val="it-IT"/>
        </w:rPr>
      </w:pPr>
      <w:r w:rsidRPr="008422BC">
        <w:rPr>
          <w:rFonts w:ascii="Times New Roman" w:hAnsi="Times New Roman" w:cs="Times New Roman"/>
          <w:sz w:val="24"/>
          <w:szCs w:val="24"/>
          <w:lang w:val="it-IT"/>
        </w:rPr>
        <w:t>La riunione   ha termine alle ore _______</w:t>
      </w:r>
      <w:r w:rsidR="008422BC">
        <w:rPr>
          <w:rFonts w:ascii="Times New Roman" w:hAnsi="Times New Roman" w:cs="Times New Roman"/>
          <w:sz w:val="24"/>
          <w:szCs w:val="24"/>
          <w:lang w:val="it-IT"/>
        </w:rPr>
        <w:t xml:space="preserve"> </w:t>
      </w:r>
    </w:p>
    <w:p w14:paraId="38C90B63" w14:textId="77777777" w:rsidR="008422BC" w:rsidRPr="008422BC" w:rsidRDefault="008422BC" w:rsidP="00816860">
      <w:pPr>
        <w:spacing w:before="120" w:after="0" w:line="480" w:lineRule="auto"/>
        <w:rPr>
          <w:rFonts w:ascii="Times New Roman" w:hAnsi="Times New Roman" w:cs="Times New Roman"/>
          <w:sz w:val="24"/>
          <w:szCs w:val="24"/>
          <w:lang w:val="it-IT"/>
        </w:rPr>
      </w:pPr>
    </w:p>
    <w:p w14:paraId="76AC4F53" w14:textId="393452FF" w:rsidR="00816860" w:rsidRDefault="00816860" w:rsidP="00816860">
      <w:pPr>
        <w:spacing w:line="480" w:lineRule="auto"/>
        <w:rPr>
          <w:rFonts w:ascii="Times New Roman" w:hAnsi="Times New Roman" w:cs="Times New Roman"/>
          <w:b/>
          <w:bCs/>
          <w:lang w:val="it-IT"/>
        </w:rPr>
      </w:pPr>
      <w:r w:rsidRPr="005924E5">
        <w:rPr>
          <w:rFonts w:ascii="Times New Roman" w:hAnsi="Times New Roman" w:cs="Times New Roman"/>
          <w:b/>
          <w:bCs/>
          <w:lang w:val="it-IT"/>
        </w:rPr>
        <w:t xml:space="preserve">                                                                                                     Il </w:t>
      </w:r>
      <w:r w:rsidR="00614752">
        <w:rPr>
          <w:rFonts w:ascii="Times New Roman" w:hAnsi="Times New Roman" w:cs="Times New Roman"/>
          <w:b/>
          <w:bCs/>
          <w:lang w:val="it-IT"/>
        </w:rPr>
        <w:t>Coordinatore di dipartimento</w:t>
      </w:r>
    </w:p>
    <w:p w14:paraId="2760CB31" w14:textId="77777777" w:rsidR="00614752" w:rsidRPr="005924E5" w:rsidRDefault="00614752" w:rsidP="00816860">
      <w:pPr>
        <w:spacing w:line="480" w:lineRule="auto"/>
        <w:rPr>
          <w:rFonts w:ascii="Times New Roman" w:hAnsi="Times New Roman" w:cs="Times New Roman"/>
          <w:b/>
          <w:bCs/>
          <w:lang w:val="it-IT"/>
        </w:rPr>
      </w:pPr>
    </w:p>
    <w:p w14:paraId="4B6C1545" w14:textId="77777777" w:rsidR="00816860" w:rsidRPr="005924E5" w:rsidRDefault="00816860" w:rsidP="00816860">
      <w:pPr>
        <w:rPr>
          <w:rFonts w:ascii="Times New Roman" w:hAnsi="Times New Roman" w:cs="Times New Roman"/>
          <w:lang w:val="it-IT"/>
        </w:rPr>
      </w:pPr>
    </w:p>
    <w:p w14:paraId="51F6D954" w14:textId="77777777" w:rsidR="008F4A4B" w:rsidRPr="00816860" w:rsidRDefault="008F4A4B" w:rsidP="00816860"/>
    <w:sectPr w:rsidR="008F4A4B" w:rsidRPr="00816860" w:rsidSect="00CC65EC">
      <w:headerReference w:type="default" r:id="rId7"/>
      <w:pgSz w:w="11906" w:h="16838" w:code="9"/>
      <w:pgMar w:top="510" w:right="1134" w:bottom="510"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730A7" w14:textId="77777777" w:rsidR="0077401D" w:rsidRDefault="0077401D">
      <w:pPr>
        <w:spacing w:after="0" w:line="240" w:lineRule="auto"/>
      </w:pPr>
      <w:r>
        <w:separator/>
      </w:r>
    </w:p>
  </w:endnote>
  <w:endnote w:type="continuationSeparator" w:id="0">
    <w:p w14:paraId="22EB20B9" w14:textId="77777777" w:rsidR="0077401D" w:rsidRDefault="0077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Optima">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ABA3A" w14:textId="77777777" w:rsidR="0077401D" w:rsidRDefault="0077401D">
      <w:pPr>
        <w:spacing w:after="0" w:line="240" w:lineRule="auto"/>
      </w:pPr>
      <w:r>
        <w:separator/>
      </w:r>
    </w:p>
  </w:footnote>
  <w:footnote w:type="continuationSeparator" w:id="0">
    <w:p w14:paraId="735581C6" w14:textId="77777777" w:rsidR="0077401D" w:rsidRDefault="00774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10439" w:type="dxa"/>
      <w:tblInd w:w="-289" w:type="dxa"/>
      <w:tblLook w:val="04A0" w:firstRow="1" w:lastRow="0" w:firstColumn="1" w:lastColumn="0" w:noHBand="0" w:noVBand="1"/>
    </w:tblPr>
    <w:tblGrid>
      <w:gridCol w:w="2206"/>
      <w:gridCol w:w="2058"/>
      <w:gridCol w:w="6175"/>
    </w:tblGrid>
    <w:tr w:rsidR="00FC3B3F" w14:paraId="7F4511AF" w14:textId="77777777" w:rsidTr="00314DC9">
      <w:trPr>
        <w:trHeight w:val="1689"/>
      </w:trPr>
      <w:tc>
        <w:tcPr>
          <w:tcW w:w="2206" w:type="dxa"/>
          <w:vMerge w:val="restart"/>
        </w:tcPr>
        <w:p w14:paraId="184D173A" w14:textId="77777777" w:rsidR="00FC3B3F" w:rsidRDefault="00FC3B3F" w:rsidP="00FC3B3F">
          <w:pPr>
            <w:spacing w:after="159" w:line="258" w:lineRule="auto"/>
            <w:ind w:right="43"/>
            <w:rPr>
              <w:rFonts w:ascii="Times New Roman" w:eastAsia="Times New Roman" w:hAnsi="Times New Roman" w:cs="Times New Roman"/>
              <w:color w:val="000000"/>
              <w:sz w:val="28"/>
              <w:lang w:eastAsia="it-IT"/>
            </w:rPr>
          </w:pPr>
          <w:r>
            <w:rPr>
              <w:rFonts w:ascii="Times New Roman" w:eastAsia="Times New Roman" w:hAnsi="Times New Roman" w:cs="Times New Roman"/>
              <w:noProof/>
              <w:color w:val="000000"/>
              <w:sz w:val="28"/>
              <w:lang w:eastAsia="it-IT"/>
            </w:rPr>
            <w:drawing>
              <wp:anchor distT="0" distB="0" distL="114300" distR="114300" simplePos="0" relativeHeight="251659264" behindDoc="0" locked="0" layoutInCell="1" allowOverlap="1" wp14:anchorId="048766DB" wp14:editId="59818865">
                <wp:simplePos x="0" y="0"/>
                <wp:positionH relativeFrom="column">
                  <wp:posOffset>-36830</wp:posOffset>
                </wp:positionH>
                <wp:positionV relativeFrom="paragraph">
                  <wp:posOffset>294640</wp:posOffset>
                </wp:positionV>
                <wp:extent cx="1274400" cy="669600"/>
                <wp:effectExtent l="0" t="0" r="254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00" cy="669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8233" w:type="dxa"/>
          <w:gridSpan w:val="2"/>
        </w:tcPr>
        <w:p w14:paraId="6080DC51" w14:textId="05848AE6" w:rsidR="00FC3B3F" w:rsidRPr="00D91223" w:rsidRDefault="00FC3B3F" w:rsidP="00FC3B3F">
          <w:pPr>
            <w:pStyle w:val="Titolo1"/>
            <w:jc w:val="center"/>
            <w:outlineLvl w:val="0"/>
            <w:rPr>
              <w:rFonts w:asciiTheme="minorHAnsi" w:hAnsiTheme="minorHAnsi" w:cstheme="minorHAnsi"/>
              <w:spacing w:val="-10"/>
              <w:sz w:val="32"/>
              <w:szCs w:val="32"/>
            </w:rPr>
          </w:pPr>
          <w:r w:rsidRPr="00D91223">
            <w:rPr>
              <w:rFonts w:asciiTheme="minorHAnsi" w:hAnsiTheme="minorHAnsi" w:cstheme="minorHAnsi"/>
              <w:spacing w:val="-10"/>
              <w:sz w:val="32"/>
              <w:szCs w:val="32"/>
            </w:rPr>
            <w:t>ISTITUTO D</w:t>
          </w:r>
          <w:r w:rsidR="00734F25">
            <w:rPr>
              <w:rFonts w:asciiTheme="minorHAnsi" w:hAnsiTheme="minorHAnsi" w:cstheme="minorHAnsi"/>
              <w:spacing w:val="-10"/>
              <w:sz w:val="32"/>
              <w:szCs w:val="32"/>
            </w:rPr>
            <w:t>I ISTRUZIONE SUPERIORE “Michele</w:t>
          </w:r>
          <w:r w:rsidRPr="00D91223">
            <w:rPr>
              <w:rFonts w:asciiTheme="minorHAnsi" w:hAnsiTheme="minorHAnsi" w:cstheme="minorHAnsi"/>
              <w:spacing w:val="-10"/>
              <w:sz w:val="32"/>
              <w:szCs w:val="32"/>
            </w:rPr>
            <w:t xml:space="preserve"> BUNIVA”</w:t>
          </w:r>
        </w:p>
        <w:p w14:paraId="4A90FDDF" w14:textId="77777777" w:rsidR="00FC3B3F" w:rsidRPr="00D91223" w:rsidRDefault="00FC3B3F" w:rsidP="00FC3B3F">
          <w:pPr>
            <w:jc w:val="center"/>
            <w:rPr>
              <w:rFonts w:cstheme="minorHAnsi"/>
              <w:spacing w:val="-10"/>
            </w:rPr>
          </w:pPr>
          <w:r w:rsidRPr="00D91223">
            <w:rPr>
              <w:rFonts w:cstheme="minorHAnsi"/>
              <w:b/>
              <w:spacing w:val="-10"/>
            </w:rPr>
            <w:sym w:font="Wingdings" w:char="F02A"/>
          </w:r>
          <w:r w:rsidRPr="00D91223">
            <w:rPr>
              <w:rFonts w:cstheme="minorHAnsi"/>
              <w:spacing w:val="-10"/>
            </w:rPr>
            <w:t xml:space="preserve"> 10064 PINEROLO (Torino) – Via dei </w:t>
          </w:r>
          <w:proofErr w:type="spellStart"/>
          <w:r w:rsidRPr="00D91223">
            <w:rPr>
              <w:rFonts w:cstheme="minorHAnsi"/>
              <w:spacing w:val="-10"/>
            </w:rPr>
            <w:t>Rochis</w:t>
          </w:r>
          <w:proofErr w:type="spellEnd"/>
          <w:r w:rsidRPr="00D91223">
            <w:rPr>
              <w:rFonts w:cstheme="minorHAnsi"/>
              <w:spacing w:val="-10"/>
            </w:rPr>
            <w:t xml:space="preserve">, 25 </w:t>
          </w:r>
        </w:p>
        <w:p w14:paraId="376823D0" w14:textId="77777777" w:rsidR="00FC3B3F" w:rsidRPr="00D91223" w:rsidRDefault="00FC3B3F" w:rsidP="00FC3B3F">
          <w:pPr>
            <w:jc w:val="center"/>
            <w:rPr>
              <w:rFonts w:cstheme="minorHAnsi"/>
              <w:b/>
              <w:spacing w:val="-10"/>
            </w:rPr>
          </w:pPr>
          <w:r w:rsidRPr="00D91223">
            <w:rPr>
              <w:rFonts w:cstheme="minorHAnsi"/>
              <w:b/>
              <w:spacing w:val="-10"/>
            </w:rPr>
            <w:sym w:font="Wingdings" w:char="F02F"/>
          </w:r>
          <w:r w:rsidRPr="00D91223">
            <w:rPr>
              <w:rFonts w:cstheme="minorHAnsi"/>
              <w:spacing w:val="-10"/>
            </w:rPr>
            <w:t xml:space="preserve"> </w:t>
          </w:r>
          <w:hyperlink r:id="rId2" w:history="1">
            <w:r w:rsidRPr="00D91223">
              <w:rPr>
                <w:rStyle w:val="Collegamentoipertestuale"/>
                <w:rFonts w:cstheme="minorHAnsi"/>
                <w:color w:val="auto"/>
                <w:spacing w:val="-10"/>
                <w:u w:val="none"/>
              </w:rPr>
              <w:t>TOIS038002@istruzione.it</w:t>
            </w:r>
          </w:hyperlink>
          <w:r w:rsidRPr="00D91223">
            <w:rPr>
              <w:rFonts w:cstheme="minorHAnsi"/>
              <w:spacing w:val="-10"/>
            </w:rPr>
            <w:t xml:space="preserve">  -  </w:t>
          </w:r>
          <w:r w:rsidRPr="00D91223">
            <w:rPr>
              <w:rFonts w:cstheme="minorHAnsi"/>
              <w:b/>
              <w:spacing w:val="-10"/>
            </w:rPr>
            <w:sym w:font="Wingdings" w:char="F02F"/>
          </w:r>
          <w:r w:rsidRPr="00D91223">
            <w:rPr>
              <w:rFonts w:cstheme="minorHAnsi"/>
              <w:spacing w:val="-10"/>
            </w:rPr>
            <w:t xml:space="preserve"> </w:t>
          </w:r>
          <w:hyperlink r:id="rId3" w:history="1">
            <w:r w:rsidRPr="00D91223">
              <w:rPr>
                <w:rStyle w:val="Collegamentoipertestuale"/>
                <w:rFonts w:cstheme="minorHAnsi"/>
                <w:color w:val="000000"/>
                <w:u w:val="none"/>
              </w:rPr>
              <w:t>TOIS038002@pec.istruzione.it</w:t>
            </w:r>
          </w:hyperlink>
        </w:p>
        <w:p w14:paraId="3132A733" w14:textId="26D9CF56" w:rsidR="00FC3B3F" w:rsidRPr="00D91223" w:rsidRDefault="0077401D" w:rsidP="003710CC">
          <w:pPr>
            <w:spacing w:after="60"/>
            <w:jc w:val="center"/>
            <w:rPr>
              <w:rFonts w:ascii="Arial" w:hAnsi="Arial" w:cs="Arial"/>
              <w:spacing w:val="-10"/>
            </w:rPr>
          </w:pPr>
          <w:hyperlink r:id="rId4" w:history="1">
            <w:r w:rsidR="00FC3B3F" w:rsidRPr="00D91223">
              <w:rPr>
                <w:rStyle w:val="Collegamentoipertestuale"/>
                <w:rFonts w:cstheme="minorHAnsi"/>
                <w:spacing w:val="-10"/>
              </w:rPr>
              <w:t>http://www.buniva.edu.it</w:t>
            </w:r>
          </w:hyperlink>
          <w:r w:rsidR="00FC3B3F" w:rsidRPr="00D91223">
            <w:rPr>
              <w:rFonts w:cstheme="minorHAnsi"/>
              <w:spacing w:val="-10"/>
            </w:rPr>
            <w:t xml:space="preserve">  </w:t>
          </w:r>
          <w:r w:rsidR="00FC3B3F" w:rsidRPr="00D91223">
            <w:rPr>
              <w:rFonts w:cstheme="minorHAnsi"/>
              <w:spacing w:val="-10"/>
            </w:rPr>
            <w:sym w:font="Wingdings" w:char="F028"/>
          </w:r>
          <w:r w:rsidR="003710CC">
            <w:rPr>
              <w:rFonts w:cstheme="minorHAnsi"/>
              <w:spacing w:val="-10"/>
            </w:rPr>
            <w:t xml:space="preserve"> 0121  374347</w:t>
          </w:r>
          <w:r w:rsidR="00FC3B3F" w:rsidRPr="00D91223">
            <w:rPr>
              <w:rFonts w:cstheme="minorHAnsi"/>
              <w:spacing w:val="-10"/>
            </w:rPr>
            <w:t xml:space="preserve">   Codice Fiscale  85007140016  </w:t>
          </w:r>
        </w:p>
      </w:tc>
    </w:tr>
    <w:tr w:rsidR="00FC3B3F" w14:paraId="3432E19F" w14:textId="77777777" w:rsidTr="00734F25">
      <w:trPr>
        <w:trHeight w:val="367"/>
      </w:trPr>
      <w:tc>
        <w:tcPr>
          <w:tcW w:w="2206" w:type="dxa"/>
          <w:vMerge/>
        </w:tcPr>
        <w:p w14:paraId="17C475B1" w14:textId="77777777" w:rsidR="00FC3B3F" w:rsidRDefault="00FC3B3F" w:rsidP="00FC3B3F">
          <w:pPr>
            <w:spacing w:line="258" w:lineRule="auto"/>
            <w:ind w:right="43"/>
            <w:rPr>
              <w:rFonts w:ascii="Times New Roman" w:eastAsia="Times New Roman" w:hAnsi="Times New Roman" w:cs="Times New Roman"/>
              <w:color w:val="000000"/>
              <w:sz w:val="28"/>
              <w:lang w:eastAsia="it-IT"/>
            </w:rPr>
          </w:pPr>
        </w:p>
      </w:tc>
      <w:tc>
        <w:tcPr>
          <w:tcW w:w="2058" w:type="dxa"/>
        </w:tcPr>
        <w:p w14:paraId="66E3B860"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Economico</w:t>
          </w:r>
        </w:p>
      </w:tc>
      <w:tc>
        <w:tcPr>
          <w:tcW w:w="6174" w:type="dxa"/>
        </w:tcPr>
        <w:p w14:paraId="49253A1A"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Amministrazione</w:t>
          </w:r>
          <w:r>
            <w:rPr>
              <w:i/>
              <w:sz w:val="16"/>
              <w:szCs w:val="16"/>
            </w:rPr>
            <w:t xml:space="preserve">, Finanza e Marketing </w:t>
          </w:r>
          <w:r>
            <w:rPr>
              <w:i/>
              <w:spacing w:val="-10"/>
              <w:sz w:val="16"/>
              <w:szCs w:val="16"/>
            </w:rPr>
            <w:t>--</w:t>
          </w:r>
          <w:r w:rsidRPr="00D91223">
            <w:rPr>
              <w:i/>
              <w:spacing w:val="-10"/>
              <w:sz w:val="16"/>
              <w:szCs w:val="16"/>
            </w:rPr>
            <w:t xml:space="preserve"> </w:t>
          </w:r>
          <w:r w:rsidRPr="00D91223">
            <w:rPr>
              <w:i/>
              <w:sz w:val="16"/>
              <w:szCs w:val="16"/>
            </w:rPr>
            <w:t>Relazioni Internazionali per il Marketing</w:t>
          </w:r>
        </w:p>
      </w:tc>
    </w:tr>
    <w:tr w:rsidR="00FC3B3F" w14:paraId="7A9CF0BC" w14:textId="77777777" w:rsidTr="00734F25">
      <w:trPr>
        <w:trHeight w:val="367"/>
      </w:trPr>
      <w:tc>
        <w:tcPr>
          <w:tcW w:w="2206" w:type="dxa"/>
          <w:vMerge/>
        </w:tcPr>
        <w:p w14:paraId="1F065300" w14:textId="77777777" w:rsidR="00FC3B3F" w:rsidRDefault="00FC3B3F" w:rsidP="00FC3B3F">
          <w:pPr>
            <w:spacing w:line="258" w:lineRule="auto"/>
            <w:ind w:right="43"/>
            <w:rPr>
              <w:rFonts w:ascii="Times New Roman" w:eastAsia="Times New Roman" w:hAnsi="Times New Roman" w:cs="Times New Roman"/>
              <w:color w:val="000000"/>
              <w:sz w:val="28"/>
              <w:lang w:eastAsia="it-IT"/>
            </w:rPr>
          </w:pPr>
        </w:p>
      </w:tc>
      <w:tc>
        <w:tcPr>
          <w:tcW w:w="2058" w:type="dxa"/>
        </w:tcPr>
        <w:p w14:paraId="50AAF05B"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Settore Tecnologico</w:t>
          </w:r>
        </w:p>
      </w:tc>
      <w:tc>
        <w:tcPr>
          <w:tcW w:w="6174" w:type="dxa"/>
        </w:tcPr>
        <w:p w14:paraId="48D3A63B"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sidRPr="00D91223">
            <w:rPr>
              <w:i/>
              <w:sz w:val="16"/>
              <w:szCs w:val="16"/>
            </w:rPr>
            <w:t>Costruzioni, Ambiente e Territorio</w:t>
          </w:r>
          <w:r>
            <w:rPr>
              <w:i/>
              <w:sz w:val="16"/>
              <w:szCs w:val="16"/>
            </w:rPr>
            <w:t xml:space="preserve"> </w:t>
          </w:r>
          <w:r>
            <w:rPr>
              <w:i/>
              <w:spacing w:val="-10"/>
              <w:sz w:val="16"/>
              <w:szCs w:val="16"/>
            </w:rPr>
            <w:t>--</w:t>
          </w:r>
          <w:r w:rsidRPr="00D91223">
            <w:rPr>
              <w:i/>
              <w:spacing w:val="-10"/>
              <w:sz w:val="16"/>
              <w:szCs w:val="16"/>
            </w:rPr>
            <w:t xml:space="preserve"> </w:t>
          </w:r>
          <w:r w:rsidRPr="00D91223">
            <w:rPr>
              <w:i/>
              <w:sz w:val="16"/>
              <w:szCs w:val="16"/>
            </w:rPr>
            <w:t>Perito in Informatica e Telecomunicazioni</w:t>
          </w:r>
        </w:p>
      </w:tc>
    </w:tr>
    <w:tr w:rsidR="00FC3B3F" w14:paraId="7B158B21" w14:textId="77777777" w:rsidTr="00734F25">
      <w:trPr>
        <w:trHeight w:val="342"/>
      </w:trPr>
      <w:tc>
        <w:tcPr>
          <w:tcW w:w="2206" w:type="dxa"/>
          <w:vMerge/>
        </w:tcPr>
        <w:p w14:paraId="71CC4B30" w14:textId="77777777" w:rsidR="00FC3B3F" w:rsidRDefault="00FC3B3F" w:rsidP="00FC3B3F">
          <w:pPr>
            <w:spacing w:line="258" w:lineRule="auto"/>
            <w:ind w:right="43"/>
            <w:rPr>
              <w:rFonts w:ascii="Times New Roman" w:eastAsia="Times New Roman" w:hAnsi="Times New Roman" w:cs="Times New Roman"/>
              <w:color w:val="000000"/>
              <w:sz w:val="28"/>
              <w:lang w:eastAsia="it-IT"/>
            </w:rPr>
          </w:pPr>
        </w:p>
      </w:tc>
      <w:tc>
        <w:tcPr>
          <w:tcW w:w="2058" w:type="dxa"/>
        </w:tcPr>
        <w:p w14:paraId="456D6A0C"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sidRPr="00D91223">
            <w:rPr>
              <w:b/>
              <w:sz w:val="16"/>
              <w:szCs w:val="16"/>
            </w:rPr>
            <w:t>Liceo Artistico</w:t>
          </w:r>
        </w:p>
      </w:tc>
      <w:tc>
        <w:tcPr>
          <w:tcW w:w="6174" w:type="dxa"/>
        </w:tcPr>
        <w:p w14:paraId="118A20B5" w14:textId="77777777" w:rsidR="00FC3B3F" w:rsidRPr="00D91223" w:rsidRDefault="00FC3B3F" w:rsidP="00FC3B3F">
          <w:pPr>
            <w:spacing w:line="258" w:lineRule="auto"/>
            <w:ind w:right="43"/>
            <w:rPr>
              <w:rFonts w:ascii="Times New Roman" w:eastAsia="Times New Roman" w:hAnsi="Times New Roman" w:cs="Times New Roman"/>
              <w:color w:val="000000"/>
              <w:sz w:val="16"/>
              <w:szCs w:val="16"/>
              <w:lang w:eastAsia="it-IT"/>
            </w:rPr>
          </w:pPr>
          <w:r>
            <w:rPr>
              <w:i/>
              <w:spacing w:val="-10"/>
              <w:sz w:val="16"/>
              <w:szCs w:val="16"/>
            </w:rPr>
            <w:t>Arti Figurative  --</w:t>
          </w:r>
          <w:r w:rsidRPr="00D91223">
            <w:rPr>
              <w:i/>
              <w:spacing w:val="-10"/>
              <w:sz w:val="16"/>
              <w:szCs w:val="16"/>
            </w:rPr>
            <w:t xml:space="preserve"> Architettura  e Ambiente - Multimediale</w:t>
          </w:r>
        </w:p>
      </w:tc>
    </w:tr>
  </w:tbl>
  <w:p w14:paraId="47B49282" w14:textId="1AC38C50" w:rsidR="002C60C7" w:rsidRDefault="002C60C7">
    <w:pPr>
      <w:pStyle w:val="Intestazione"/>
    </w:pPr>
  </w:p>
  <w:p w14:paraId="7F5ECF8A" w14:textId="2D579A53" w:rsidR="002C60C7" w:rsidRDefault="002C60C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9"/>
    <w:multiLevelType w:val="singleLevel"/>
    <w:tmpl w:val="00000009"/>
    <w:name w:val="WW8Num11"/>
    <w:lvl w:ilvl="0">
      <w:start w:val="1"/>
      <w:numFmt w:val="bullet"/>
      <w:lvlText w:val=""/>
      <w:lvlJc w:val="left"/>
      <w:pPr>
        <w:tabs>
          <w:tab w:val="num" w:pos="720"/>
        </w:tabs>
        <w:ind w:left="720" w:hanging="360"/>
      </w:pPr>
      <w:rPr>
        <w:rFonts w:ascii="Wingdings" w:hAnsi="Wingdings" w:cs="Courier New" w:hint="default"/>
        <w:sz w:val="22"/>
        <w:szCs w:val="20"/>
      </w:rPr>
    </w:lvl>
  </w:abstractNum>
  <w:abstractNum w:abstractNumId="4" w15:restartNumberingAfterBreak="0">
    <w:nsid w:val="01320A33"/>
    <w:multiLevelType w:val="hybridMultilevel"/>
    <w:tmpl w:val="F4446FC2"/>
    <w:lvl w:ilvl="0" w:tplc="04100017">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 w15:restartNumberingAfterBreak="0">
    <w:nsid w:val="014D26D6"/>
    <w:multiLevelType w:val="hybridMultilevel"/>
    <w:tmpl w:val="1A9878F2"/>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6" w15:restartNumberingAfterBreak="0">
    <w:nsid w:val="05787B3F"/>
    <w:multiLevelType w:val="hybridMultilevel"/>
    <w:tmpl w:val="DDDE1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5F65F97"/>
    <w:multiLevelType w:val="hybridMultilevel"/>
    <w:tmpl w:val="D55238B8"/>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8" w15:restartNumberingAfterBreak="0">
    <w:nsid w:val="06D003BB"/>
    <w:multiLevelType w:val="hybridMultilevel"/>
    <w:tmpl w:val="4FFC10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BC06EB7"/>
    <w:multiLevelType w:val="hybridMultilevel"/>
    <w:tmpl w:val="8076B296"/>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0" w15:restartNumberingAfterBreak="0">
    <w:nsid w:val="15CC5B04"/>
    <w:multiLevelType w:val="hybridMultilevel"/>
    <w:tmpl w:val="8C46E7C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17D0336D"/>
    <w:multiLevelType w:val="hybridMultilevel"/>
    <w:tmpl w:val="304E988C"/>
    <w:lvl w:ilvl="0" w:tplc="0410000B">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15:restartNumberingAfterBreak="0">
    <w:nsid w:val="18D2563D"/>
    <w:multiLevelType w:val="hybridMultilevel"/>
    <w:tmpl w:val="6110F7BE"/>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3" w15:restartNumberingAfterBreak="0">
    <w:nsid w:val="1D2974BF"/>
    <w:multiLevelType w:val="multilevel"/>
    <w:tmpl w:val="0F50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10489"/>
    <w:multiLevelType w:val="hybridMultilevel"/>
    <w:tmpl w:val="592C615E"/>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5" w15:restartNumberingAfterBreak="0">
    <w:nsid w:val="2CFB57ED"/>
    <w:multiLevelType w:val="hybridMultilevel"/>
    <w:tmpl w:val="BF0EFFCE"/>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16" w15:restartNumberingAfterBreak="0">
    <w:nsid w:val="352339F6"/>
    <w:multiLevelType w:val="hybridMultilevel"/>
    <w:tmpl w:val="9530C4FE"/>
    <w:lvl w:ilvl="0" w:tplc="3336ED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770134D"/>
    <w:multiLevelType w:val="hybridMultilevel"/>
    <w:tmpl w:val="EC4A71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BE4137"/>
    <w:multiLevelType w:val="hybridMultilevel"/>
    <w:tmpl w:val="3968D0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C4E2E55"/>
    <w:multiLevelType w:val="hybridMultilevel"/>
    <w:tmpl w:val="4BD46354"/>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0" w15:restartNumberingAfterBreak="0">
    <w:nsid w:val="4C1879DF"/>
    <w:multiLevelType w:val="hybridMultilevel"/>
    <w:tmpl w:val="48A0B6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69E4380"/>
    <w:multiLevelType w:val="hybridMultilevel"/>
    <w:tmpl w:val="751ADEB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5E5E0CE6"/>
    <w:multiLevelType w:val="hybridMultilevel"/>
    <w:tmpl w:val="28689062"/>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3" w15:restartNumberingAfterBreak="0">
    <w:nsid w:val="66DE1C45"/>
    <w:multiLevelType w:val="hybridMultilevel"/>
    <w:tmpl w:val="7818B110"/>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69744D63"/>
    <w:multiLevelType w:val="hybridMultilevel"/>
    <w:tmpl w:val="26EA5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9855C18"/>
    <w:multiLevelType w:val="hybridMultilevel"/>
    <w:tmpl w:val="80B4EA9E"/>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6CE83FB2"/>
    <w:multiLevelType w:val="hybridMultilevel"/>
    <w:tmpl w:val="3D28B6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34A260F"/>
    <w:multiLevelType w:val="hybridMultilevel"/>
    <w:tmpl w:val="842E6FC4"/>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8" w15:restartNumberingAfterBreak="0">
    <w:nsid w:val="74680C38"/>
    <w:multiLevelType w:val="hybridMultilevel"/>
    <w:tmpl w:val="75CA380E"/>
    <w:lvl w:ilvl="0" w:tplc="04100009">
      <w:start w:val="1"/>
      <w:numFmt w:val="bullet"/>
      <w:lvlText w:val=""/>
      <w:lvlJc w:val="left"/>
      <w:pPr>
        <w:ind w:left="1332" w:hanging="360"/>
      </w:pPr>
      <w:rPr>
        <w:rFonts w:ascii="Wingdings" w:hAnsi="Wingdings" w:hint="default"/>
      </w:rPr>
    </w:lvl>
    <w:lvl w:ilvl="1" w:tplc="04100003" w:tentative="1">
      <w:start w:val="1"/>
      <w:numFmt w:val="bullet"/>
      <w:lvlText w:val="o"/>
      <w:lvlJc w:val="left"/>
      <w:pPr>
        <w:ind w:left="2052" w:hanging="360"/>
      </w:pPr>
      <w:rPr>
        <w:rFonts w:ascii="Courier New" w:hAnsi="Courier New" w:cs="Courier New" w:hint="default"/>
      </w:rPr>
    </w:lvl>
    <w:lvl w:ilvl="2" w:tplc="04100005" w:tentative="1">
      <w:start w:val="1"/>
      <w:numFmt w:val="bullet"/>
      <w:lvlText w:val=""/>
      <w:lvlJc w:val="left"/>
      <w:pPr>
        <w:ind w:left="2772" w:hanging="360"/>
      </w:pPr>
      <w:rPr>
        <w:rFonts w:ascii="Wingdings" w:hAnsi="Wingdings" w:hint="default"/>
      </w:rPr>
    </w:lvl>
    <w:lvl w:ilvl="3" w:tplc="04100001" w:tentative="1">
      <w:start w:val="1"/>
      <w:numFmt w:val="bullet"/>
      <w:lvlText w:val=""/>
      <w:lvlJc w:val="left"/>
      <w:pPr>
        <w:ind w:left="3492" w:hanging="360"/>
      </w:pPr>
      <w:rPr>
        <w:rFonts w:ascii="Symbol" w:hAnsi="Symbol" w:hint="default"/>
      </w:rPr>
    </w:lvl>
    <w:lvl w:ilvl="4" w:tplc="04100003" w:tentative="1">
      <w:start w:val="1"/>
      <w:numFmt w:val="bullet"/>
      <w:lvlText w:val="o"/>
      <w:lvlJc w:val="left"/>
      <w:pPr>
        <w:ind w:left="4212" w:hanging="360"/>
      </w:pPr>
      <w:rPr>
        <w:rFonts w:ascii="Courier New" w:hAnsi="Courier New" w:cs="Courier New" w:hint="default"/>
      </w:rPr>
    </w:lvl>
    <w:lvl w:ilvl="5" w:tplc="04100005" w:tentative="1">
      <w:start w:val="1"/>
      <w:numFmt w:val="bullet"/>
      <w:lvlText w:val=""/>
      <w:lvlJc w:val="left"/>
      <w:pPr>
        <w:ind w:left="4932" w:hanging="360"/>
      </w:pPr>
      <w:rPr>
        <w:rFonts w:ascii="Wingdings" w:hAnsi="Wingdings" w:hint="default"/>
      </w:rPr>
    </w:lvl>
    <w:lvl w:ilvl="6" w:tplc="04100001" w:tentative="1">
      <w:start w:val="1"/>
      <w:numFmt w:val="bullet"/>
      <w:lvlText w:val=""/>
      <w:lvlJc w:val="left"/>
      <w:pPr>
        <w:ind w:left="5652" w:hanging="360"/>
      </w:pPr>
      <w:rPr>
        <w:rFonts w:ascii="Symbol" w:hAnsi="Symbol" w:hint="default"/>
      </w:rPr>
    </w:lvl>
    <w:lvl w:ilvl="7" w:tplc="04100003" w:tentative="1">
      <w:start w:val="1"/>
      <w:numFmt w:val="bullet"/>
      <w:lvlText w:val="o"/>
      <w:lvlJc w:val="left"/>
      <w:pPr>
        <w:ind w:left="6372" w:hanging="360"/>
      </w:pPr>
      <w:rPr>
        <w:rFonts w:ascii="Courier New" w:hAnsi="Courier New" w:cs="Courier New" w:hint="default"/>
      </w:rPr>
    </w:lvl>
    <w:lvl w:ilvl="8" w:tplc="04100005" w:tentative="1">
      <w:start w:val="1"/>
      <w:numFmt w:val="bullet"/>
      <w:lvlText w:val=""/>
      <w:lvlJc w:val="left"/>
      <w:pPr>
        <w:ind w:left="7092" w:hanging="360"/>
      </w:pPr>
      <w:rPr>
        <w:rFonts w:ascii="Wingdings" w:hAnsi="Wingdings" w:hint="default"/>
      </w:rPr>
    </w:lvl>
  </w:abstractNum>
  <w:abstractNum w:abstractNumId="29" w15:restartNumberingAfterBreak="0">
    <w:nsid w:val="753B3466"/>
    <w:multiLevelType w:val="hybridMultilevel"/>
    <w:tmpl w:val="F228AA38"/>
    <w:lvl w:ilvl="0" w:tplc="0410000F">
      <w:start w:val="1"/>
      <w:numFmt w:val="decimal"/>
      <w:lvlText w:val="%1."/>
      <w:lvlJc w:val="lef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num w:numId="1">
    <w:abstractNumId w:val="3"/>
  </w:num>
  <w:num w:numId="2">
    <w:abstractNumId w:val="25"/>
  </w:num>
  <w:num w:numId="3">
    <w:abstractNumId w:val="6"/>
  </w:num>
  <w:num w:numId="4">
    <w:abstractNumId w:val="11"/>
  </w:num>
  <w:num w:numId="5">
    <w:abstractNumId w:val="16"/>
  </w:num>
  <w:num w:numId="6">
    <w:abstractNumId w:val="21"/>
  </w:num>
  <w:num w:numId="7">
    <w:abstractNumId w:val="4"/>
  </w:num>
  <w:num w:numId="8">
    <w:abstractNumId w:val="13"/>
  </w:num>
  <w:num w:numId="9">
    <w:abstractNumId w:val="23"/>
  </w:num>
  <w:num w:numId="10">
    <w:abstractNumId w:val="17"/>
  </w:num>
  <w:num w:numId="11">
    <w:abstractNumId w:val="8"/>
  </w:num>
  <w:num w:numId="12">
    <w:abstractNumId w:val="5"/>
  </w:num>
  <w:num w:numId="13">
    <w:abstractNumId w:val="20"/>
  </w:num>
  <w:num w:numId="14">
    <w:abstractNumId w:val="10"/>
  </w:num>
  <w:num w:numId="15">
    <w:abstractNumId w:val="28"/>
  </w:num>
  <w:num w:numId="16">
    <w:abstractNumId w:val="27"/>
  </w:num>
  <w:num w:numId="17">
    <w:abstractNumId w:val="26"/>
  </w:num>
  <w:num w:numId="18">
    <w:abstractNumId w:val="12"/>
  </w:num>
  <w:num w:numId="19">
    <w:abstractNumId w:val="29"/>
  </w:num>
  <w:num w:numId="20">
    <w:abstractNumId w:val="7"/>
  </w:num>
  <w:num w:numId="21">
    <w:abstractNumId w:val="24"/>
  </w:num>
  <w:num w:numId="22">
    <w:abstractNumId w:val="22"/>
  </w:num>
  <w:num w:numId="23">
    <w:abstractNumId w:val="14"/>
  </w:num>
  <w:num w:numId="24">
    <w:abstractNumId w:val="18"/>
  </w:num>
  <w:num w:numId="25">
    <w:abstractNumId w:val="15"/>
  </w:num>
  <w:num w:numId="26">
    <w:abstractNumId w:val="9"/>
  </w:num>
  <w:num w:numId="27">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42"/>
    <w:rsid w:val="0004349D"/>
    <w:rsid w:val="00044E9D"/>
    <w:rsid w:val="000450BE"/>
    <w:rsid w:val="000456D2"/>
    <w:rsid w:val="00050008"/>
    <w:rsid w:val="00050822"/>
    <w:rsid w:val="0005774B"/>
    <w:rsid w:val="00061ABF"/>
    <w:rsid w:val="000705DB"/>
    <w:rsid w:val="00072A76"/>
    <w:rsid w:val="000906B2"/>
    <w:rsid w:val="00091E7C"/>
    <w:rsid w:val="000922E8"/>
    <w:rsid w:val="000B1532"/>
    <w:rsid w:val="000E1693"/>
    <w:rsid w:val="000E1C42"/>
    <w:rsid w:val="000E7B1F"/>
    <w:rsid w:val="000F548E"/>
    <w:rsid w:val="000F64AB"/>
    <w:rsid w:val="00101BD0"/>
    <w:rsid w:val="00102D44"/>
    <w:rsid w:val="001062DB"/>
    <w:rsid w:val="00110A93"/>
    <w:rsid w:val="00110BA2"/>
    <w:rsid w:val="0011170D"/>
    <w:rsid w:val="00141314"/>
    <w:rsid w:val="0014315D"/>
    <w:rsid w:val="00154C5D"/>
    <w:rsid w:val="001563B1"/>
    <w:rsid w:val="001664E3"/>
    <w:rsid w:val="0017133C"/>
    <w:rsid w:val="001746C2"/>
    <w:rsid w:val="0017746C"/>
    <w:rsid w:val="0018158D"/>
    <w:rsid w:val="001A3C6E"/>
    <w:rsid w:val="001B21AB"/>
    <w:rsid w:val="001B452D"/>
    <w:rsid w:val="001C7017"/>
    <w:rsid w:val="001D2189"/>
    <w:rsid w:val="001D342E"/>
    <w:rsid w:val="001E3B95"/>
    <w:rsid w:val="001F22CA"/>
    <w:rsid w:val="001F5B59"/>
    <w:rsid w:val="00216386"/>
    <w:rsid w:val="00221D94"/>
    <w:rsid w:val="002315CC"/>
    <w:rsid w:val="00236050"/>
    <w:rsid w:val="00237104"/>
    <w:rsid w:val="00247CB2"/>
    <w:rsid w:val="00251EC2"/>
    <w:rsid w:val="002525AE"/>
    <w:rsid w:val="00254282"/>
    <w:rsid w:val="002542E2"/>
    <w:rsid w:val="00257235"/>
    <w:rsid w:val="00265A8A"/>
    <w:rsid w:val="0026621C"/>
    <w:rsid w:val="00273D44"/>
    <w:rsid w:val="00275C33"/>
    <w:rsid w:val="00277352"/>
    <w:rsid w:val="00280856"/>
    <w:rsid w:val="002809D0"/>
    <w:rsid w:val="0028791E"/>
    <w:rsid w:val="00292813"/>
    <w:rsid w:val="002B2DCA"/>
    <w:rsid w:val="002B40A6"/>
    <w:rsid w:val="002B4312"/>
    <w:rsid w:val="002B5F4A"/>
    <w:rsid w:val="002C1B4F"/>
    <w:rsid w:val="002C3D5B"/>
    <w:rsid w:val="002C60C7"/>
    <w:rsid w:val="002E4E46"/>
    <w:rsid w:val="002F03B4"/>
    <w:rsid w:val="002F2659"/>
    <w:rsid w:val="00302F41"/>
    <w:rsid w:val="00303150"/>
    <w:rsid w:val="00312230"/>
    <w:rsid w:val="00314DC9"/>
    <w:rsid w:val="00320554"/>
    <w:rsid w:val="00320688"/>
    <w:rsid w:val="00326A71"/>
    <w:rsid w:val="00333523"/>
    <w:rsid w:val="003347B8"/>
    <w:rsid w:val="00341EAD"/>
    <w:rsid w:val="00342868"/>
    <w:rsid w:val="003528F1"/>
    <w:rsid w:val="00355DF1"/>
    <w:rsid w:val="003656F4"/>
    <w:rsid w:val="003710CC"/>
    <w:rsid w:val="00371151"/>
    <w:rsid w:val="00371670"/>
    <w:rsid w:val="00371858"/>
    <w:rsid w:val="0038001E"/>
    <w:rsid w:val="0038136E"/>
    <w:rsid w:val="0038220A"/>
    <w:rsid w:val="00382B73"/>
    <w:rsid w:val="00394F1B"/>
    <w:rsid w:val="003B63B1"/>
    <w:rsid w:val="003C0AEB"/>
    <w:rsid w:val="003C3B78"/>
    <w:rsid w:val="003C5E2C"/>
    <w:rsid w:val="003D717A"/>
    <w:rsid w:val="003E15F9"/>
    <w:rsid w:val="003E4F50"/>
    <w:rsid w:val="003F1B33"/>
    <w:rsid w:val="003F63D1"/>
    <w:rsid w:val="00400B9E"/>
    <w:rsid w:val="00430102"/>
    <w:rsid w:val="00435F1A"/>
    <w:rsid w:val="00436DBD"/>
    <w:rsid w:val="004467E1"/>
    <w:rsid w:val="0046568B"/>
    <w:rsid w:val="00475153"/>
    <w:rsid w:val="00482443"/>
    <w:rsid w:val="004854B4"/>
    <w:rsid w:val="004920A8"/>
    <w:rsid w:val="004C1F03"/>
    <w:rsid w:val="004C612A"/>
    <w:rsid w:val="004D03E8"/>
    <w:rsid w:val="004D0601"/>
    <w:rsid w:val="004E2C8E"/>
    <w:rsid w:val="004E6B1A"/>
    <w:rsid w:val="004F2FCD"/>
    <w:rsid w:val="004F73F7"/>
    <w:rsid w:val="004F77AA"/>
    <w:rsid w:val="00504092"/>
    <w:rsid w:val="00505800"/>
    <w:rsid w:val="005113C1"/>
    <w:rsid w:val="00515A0B"/>
    <w:rsid w:val="00521714"/>
    <w:rsid w:val="005223E5"/>
    <w:rsid w:val="00530BD3"/>
    <w:rsid w:val="00555D22"/>
    <w:rsid w:val="00575A89"/>
    <w:rsid w:val="0058120E"/>
    <w:rsid w:val="00590163"/>
    <w:rsid w:val="00591C15"/>
    <w:rsid w:val="005924E5"/>
    <w:rsid w:val="00595142"/>
    <w:rsid w:val="005D1065"/>
    <w:rsid w:val="005D63FE"/>
    <w:rsid w:val="005D6C47"/>
    <w:rsid w:val="005E1539"/>
    <w:rsid w:val="005E72F9"/>
    <w:rsid w:val="005F6E5A"/>
    <w:rsid w:val="00614752"/>
    <w:rsid w:val="00622AF3"/>
    <w:rsid w:val="00623B6B"/>
    <w:rsid w:val="0063048B"/>
    <w:rsid w:val="00635B2C"/>
    <w:rsid w:val="00641B5B"/>
    <w:rsid w:val="006649C0"/>
    <w:rsid w:val="0067476A"/>
    <w:rsid w:val="006961FB"/>
    <w:rsid w:val="006A49CD"/>
    <w:rsid w:val="006C6D1E"/>
    <w:rsid w:val="006D0721"/>
    <w:rsid w:val="006D7516"/>
    <w:rsid w:val="006E1E16"/>
    <w:rsid w:val="006E2F69"/>
    <w:rsid w:val="006E5ECB"/>
    <w:rsid w:val="006F6B7B"/>
    <w:rsid w:val="007075C6"/>
    <w:rsid w:val="00710A57"/>
    <w:rsid w:val="007111DE"/>
    <w:rsid w:val="00717067"/>
    <w:rsid w:val="00722388"/>
    <w:rsid w:val="00724A32"/>
    <w:rsid w:val="00725842"/>
    <w:rsid w:val="0073095C"/>
    <w:rsid w:val="00734F25"/>
    <w:rsid w:val="00736295"/>
    <w:rsid w:val="00740656"/>
    <w:rsid w:val="007409CB"/>
    <w:rsid w:val="00741202"/>
    <w:rsid w:val="00742803"/>
    <w:rsid w:val="00751448"/>
    <w:rsid w:val="00762D6F"/>
    <w:rsid w:val="00766675"/>
    <w:rsid w:val="0077401D"/>
    <w:rsid w:val="00784A6C"/>
    <w:rsid w:val="007869F4"/>
    <w:rsid w:val="007A4F0D"/>
    <w:rsid w:val="007C209C"/>
    <w:rsid w:val="007C5FFE"/>
    <w:rsid w:val="007D1342"/>
    <w:rsid w:val="007D7642"/>
    <w:rsid w:val="007E29B8"/>
    <w:rsid w:val="007E3A6F"/>
    <w:rsid w:val="007E47D4"/>
    <w:rsid w:val="007E6006"/>
    <w:rsid w:val="0080399C"/>
    <w:rsid w:val="00814C67"/>
    <w:rsid w:val="00816860"/>
    <w:rsid w:val="008209F7"/>
    <w:rsid w:val="00821150"/>
    <w:rsid w:val="00822242"/>
    <w:rsid w:val="00822A08"/>
    <w:rsid w:val="00825E06"/>
    <w:rsid w:val="008422BC"/>
    <w:rsid w:val="00850E18"/>
    <w:rsid w:val="00851468"/>
    <w:rsid w:val="008519EE"/>
    <w:rsid w:val="0087553C"/>
    <w:rsid w:val="00876C59"/>
    <w:rsid w:val="00877990"/>
    <w:rsid w:val="008877FC"/>
    <w:rsid w:val="00897465"/>
    <w:rsid w:val="008A1532"/>
    <w:rsid w:val="008A4AE1"/>
    <w:rsid w:val="008A6E45"/>
    <w:rsid w:val="008B1406"/>
    <w:rsid w:val="008B2306"/>
    <w:rsid w:val="008B4477"/>
    <w:rsid w:val="008B5ACA"/>
    <w:rsid w:val="008B6700"/>
    <w:rsid w:val="008C426D"/>
    <w:rsid w:val="008C45FB"/>
    <w:rsid w:val="008C4ED6"/>
    <w:rsid w:val="008D51BF"/>
    <w:rsid w:val="008D6FE2"/>
    <w:rsid w:val="008F38AA"/>
    <w:rsid w:val="008F4A4B"/>
    <w:rsid w:val="0090577D"/>
    <w:rsid w:val="009213B0"/>
    <w:rsid w:val="0093354B"/>
    <w:rsid w:val="00937D0F"/>
    <w:rsid w:val="00943A5E"/>
    <w:rsid w:val="00945D9B"/>
    <w:rsid w:val="0095146A"/>
    <w:rsid w:val="00955983"/>
    <w:rsid w:val="00956B54"/>
    <w:rsid w:val="00983998"/>
    <w:rsid w:val="009A7CC4"/>
    <w:rsid w:val="009B020B"/>
    <w:rsid w:val="009B12B7"/>
    <w:rsid w:val="009B2FEC"/>
    <w:rsid w:val="009C50E8"/>
    <w:rsid w:val="009D5BFF"/>
    <w:rsid w:val="009E00FD"/>
    <w:rsid w:val="009E121E"/>
    <w:rsid w:val="00A04033"/>
    <w:rsid w:val="00A046E9"/>
    <w:rsid w:val="00A10AF7"/>
    <w:rsid w:val="00A12FB0"/>
    <w:rsid w:val="00A23CB1"/>
    <w:rsid w:val="00A3252F"/>
    <w:rsid w:val="00A348AC"/>
    <w:rsid w:val="00A362F7"/>
    <w:rsid w:val="00A36860"/>
    <w:rsid w:val="00A573CF"/>
    <w:rsid w:val="00A63983"/>
    <w:rsid w:val="00A82F8D"/>
    <w:rsid w:val="00A836F8"/>
    <w:rsid w:val="00A91782"/>
    <w:rsid w:val="00A93085"/>
    <w:rsid w:val="00AA0487"/>
    <w:rsid w:val="00AA311F"/>
    <w:rsid w:val="00AB3855"/>
    <w:rsid w:val="00AB4D0E"/>
    <w:rsid w:val="00AB7493"/>
    <w:rsid w:val="00AC4C7F"/>
    <w:rsid w:val="00AD2989"/>
    <w:rsid w:val="00AE5F91"/>
    <w:rsid w:val="00AE7538"/>
    <w:rsid w:val="00B00ED5"/>
    <w:rsid w:val="00B1791D"/>
    <w:rsid w:val="00B22AED"/>
    <w:rsid w:val="00B52381"/>
    <w:rsid w:val="00B712C1"/>
    <w:rsid w:val="00B83CF8"/>
    <w:rsid w:val="00B87685"/>
    <w:rsid w:val="00BA71B2"/>
    <w:rsid w:val="00BC1000"/>
    <w:rsid w:val="00BE3441"/>
    <w:rsid w:val="00BE566A"/>
    <w:rsid w:val="00BF26A7"/>
    <w:rsid w:val="00BF3F96"/>
    <w:rsid w:val="00C13CBB"/>
    <w:rsid w:val="00C169FE"/>
    <w:rsid w:val="00C2247E"/>
    <w:rsid w:val="00C226E5"/>
    <w:rsid w:val="00C24D5B"/>
    <w:rsid w:val="00C36AD4"/>
    <w:rsid w:val="00C4403D"/>
    <w:rsid w:val="00C50AC4"/>
    <w:rsid w:val="00C5246C"/>
    <w:rsid w:val="00C71A7E"/>
    <w:rsid w:val="00C73354"/>
    <w:rsid w:val="00C75E86"/>
    <w:rsid w:val="00C77CA6"/>
    <w:rsid w:val="00C876B3"/>
    <w:rsid w:val="00C920A6"/>
    <w:rsid w:val="00CA40EA"/>
    <w:rsid w:val="00CA7B15"/>
    <w:rsid w:val="00CB0BE7"/>
    <w:rsid w:val="00CC181A"/>
    <w:rsid w:val="00CC40CA"/>
    <w:rsid w:val="00CC65EC"/>
    <w:rsid w:val="00CE09C9"/>
    <w:rsid w:val="00CE2860"/>
    <w:rsid w:val="00CE66B8"/>
    <w:rsid w:val="00CE6D02"/>
    <w:rsid w:val="00CF062E"/>
    <w:rsid w:val="00D105C9"/>
    <w:rsid w:val="00D1101F"/>
    <w:rsid w:val="00D120AA"/>
    <w:rsid w:val="00D1248B"/>
    <w:rsid w:val="00D16D91"/>
    <w:rsid w:val="00D2023D"/>
    <w:rsid w:val="00D30647"/>
    <w:rsid w:val="00D341D3"/>
    <w:rsid w:val="00D34EDD"/>
    <w:rsid w:val="00D3773E"/>
    <w:rsid w:val="00D55FDE"/>
    <w:rsid w:val="00D619C4"/>
    <w:rsid w:val="00D61BDE"/>
    <w:rsid w:val="00D62393"/>
    <w:rsid w:val="00D6379A"/>
    <w:rsid w:val="00D72CBC"/>
    <w:rsid w:val="00D743E3"/>
    <w:rsid w:val="00D771B7"/>
    <w:rsid w:val="00D838F1"/>
    <w:rsid w:val="00D91223"/>
    <w:rsid w:val="00D96E55"/>
    <w:rsid w:val="00D97D9F"/>
    <w:rsid w:val="00DA2D3C"/>
    <w:rsid w:val="00DA38FF"/>
    <w:rsid w:val="00DD27B0"/>
    <w:rsid w:val="00DD49FC"/>
    <w:rsid w:val="00DD7CCC"/>
    <w:rsid w:val="00DF1E75"/>
    <w:rsid w:val="00DF2856"/>
    <w:rsid w:val="00DF400F"/>
    <w:rsid w:val="00DF4EB2"/>
    <w:rsid w:val="00E1178A"/>
    <w:rsid w:val="00E12BFE"/>
    <w:rsid w:val="00E14364"/>
    <w:rsid w:val="00E21F24"/>
    <w:rsid w:val="00E34B24"/>
    <w:rsid w:val="00E37CBA"/>
    <w:rsid w:val="00E454CF"/>
    <w:rsid w:val="00E55EC8"/>
    <w:rsid w:val="00E61D83"/>
    <w:rsid w:val="00E6234C"/>
    <w:rsid w:val="00E62C42"/>
    <w:rsid w:val="00E65AA6"/>
    <w:rsid w:val="00E70AED"/>
    <w:rsid w:val="00E71EB3"/>
    <w:rsid w:val="00E72B87"/>
    <w:rsid w:val="00E74B23"/>
    <w:rsid w:val="00E83359"/>
    <w:rsid w:val="00EA7690"/>
    <w:rsid w:val="00EB1353"/>
    <w:rsid w:val="00EB392B"/>
    <w:rsid w:val="00ED47B0"/>
    <w:rsid w:val="00EF5E8E"/>
    <w:rsid w:val="00F030AE"/>
    <w:rsid w:val="00F101FE"/>
    <w:rsid w:val="00F23EBC"/>
    <w:rsid w:val="00F25E66"/>
    <w:rsid w:val="00F307A8"/>
    <w:rsid w:val="00F32ED4"/>
    <w:rsid w:val="00F35C09"/>
    <w:rsid w:val="00F367B9"/>
    <w:rsid w:val="00F42A29"/>
    <w:rsid w:val="00F44A81"/>
    <w:rsid w:val="00F642D1"/>
    <w:rsid w:val="00F80CDC"/>
    <w:rsid w:val="00F8450E"/>
    <w:rsid w:val="00F91CBA"/>
    <w:rsid w:val="00F91E01"/>
    <w:rsid w:val="00F9202D"/>
    <w:rsid w:val="00F923BB"/>
    <w:rsid w:val="00FA2115"/>
    <w:rsid w:val="00FA408C"/>
    <w:rsid w:val="00FA4F57"/>
    <w:rsid w:val="00FA5DFE"/>
    <w:rsid w:val="00FA63F1"/>
    <w:rsid w:val="00FC03BF"/>
    <w:rsid w:val="00FC3B3F"/>
    <w:rsid w:val="00FC4BBF"/>
    <w:rsid w:val="00FD2D8A"/>
    <w:rsid w:val="00FD7D3E"/>
    <w:rsid w:val="00FE076E"/>
    <w:rsid w:val="00FE0E9C"/>
    <w:rsid w:val="00FE43F0"/>
    <w:rsid w:val="00FF3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8ACE7"/>
  <w15:docId w15:val="{D3FCD7DF-46B7-9843-97AF-1E61A504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8450E"/>
  </w:style>
  <w:style w:type="paragraph" w:styleId="Titolo1">
    <w:name w:val="heading 1"/>
    <w:basedOn w:val="Normale"/>
    <w:next w:val="Normale"/>
    <w:link w:val="Titolo1Carattere"/>
    <w:qFormat/>
    <w:rsid w:val="004C612A"/>
    <w:pPr>
      <w:keepNext/>
      <w:spacing w:after="0" w:line="240" w:lineRule="auto"/>
      <w:outlineLvl w:val="0"/>
    </w:pPr>
    <w:rPr>
      <w:rFonts w:ascii="Arial" w:eastAsia="Times New Roman" w:hAnsi="Arial" w:cs="Times New Roman"/>
      <w:b/>
      <w:sz w:val="20"/>
      <w:szCs w:val="20"/>
      <w:lang w:eastAsia="it-IT"/>
    </w:rPr>
  </w:style>
  <w:style w:type="paragraph" w:styleId="Titolo2">
    <w:name w:val="heading 2"/>
    <w:basedOn w:val="Normale"/>
    <w:next w:val="Normale"/>
    <w:link w:val="Titolo2Carattere"/>
    <w:uiPriority w:val="9"/>
    <w:unhideWhenUsed/>
    <w:qFormat/>
    <w:rsid w:val="00876C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93354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93354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olo9">
    <w:name w:val="heading 9"/>
    <w:basedOn w:val="Normale"/>
    <w:next w:val="Normale"/>
    <w:link w:val="Titolo9Carattere"/>
    <w:uiPriority w:val="9"/>
    <w:semiHidden/>
    <w:unhideWhenUsed/>
    <w:qFormat/>
    <w:rsid w:val="0093354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C612A"/>
    <w:rPr>
      <w:rFonts w:ascii="Arial" w:eastAsia="Times New Roman" w:hAnsi="Arial" w:cs="Times New Roman"/>
      <w:b/>
      <w:sz w:val="20"/>
      <w:szCs w:val="20"/>
      <w:lang w:eastAsia="it-IT"/>
    </w:rPr>
  </w:style>
  <w:style w:type="paragraph" w:styleId="Intestazione">
    <w:name w:val="header"/>
    <w:basedOn w:val="Normale"/>
    <w:link w:val="IntestazioneCarattere"/>
    <w:uiPriority w:val="99"/>
    <w:unhideWhenUsed/>
    <w:rsid w:val="004C612A"/>
    <w:pPr>
      <w:tabs>
        <w:tab w:val="center" w:pos="4819"/>
        <w:tab w:val="right" w:pos="9638"/>
      </w:tabs>
      <w:spacing w:after="0" w:line="240" w:lineRule="auto"/>
    </w:pPr>
    <w:rPr>
      <w:rFonts w:ascii="Calibri" w:eastAsia="Calibri" w:hAnsi="Calibri" w:cs="Times New Roman"/>
      <w:lang w:val="it-IT" w:eastAsia="en-US"/>
    </w:rPr>
  </w:style>
  <w:style w:type="character" w:customStyle="1" w:styleId="IntestazioneCarattere">
    <w:name w:val="Intestazione Carattere"/>
    <w:basedOn w:val="Carpredefinitoparagrafo"/>
    <w:link w:val="Intestazione"/>
    <w:uiPriority w:val="99"/>
    <w:rsid w:val="004C612A"/>
    <w:rPr>
      <w:rFonts w:ascii="Calibri" w:eastAsia="Calibri" w:hAnsi="Calibri" w:cs="Times New Roman"/>
      <w:lang w:val="it-IT" w:eastAsia="en-US"/>
    </w:rPr>
  </w:style>
  <w:style w:type="paragraph" w:styleId="Pidipagina">
    <w:name w:val="footer"/>
    <w:basedOn w:val="Normale"/>
    <w:link w:val="PidipaginaCarattere"/>
    <w:uiPriority w:val="99"/>
    <w:unhideWhenUsed/>
    <w:rsid w:val="004C612A"/>
    <w:pPr>
      <w:tabs>
        <w:tab w:val="center" w:pos="4819"/>
        <w:tab w:val="right" w:pos="9638"/>
      </w:tabs>
      <w:spacing w:after="0" w:line="240" w:lineRule="auto"/>
    </w:pPr>
    <w:rPr>
      <w:rFonts w:ascii="Calibri" w:eastAsia="Calibri" w:hAnsi="Calibri" w:cs="Times New Roman"/>
      <w:lang w:val="it-IT" w:eastAsia="en-US"/>
    </w:rPr>
  </w:style>
  <w:style w:type="character" w:customStyle="1" w:styleId="PidipaginaCarattere">
    <w:name w:val="Piè di pagina Carattere"/>
    <w:basedOn w:val="Carpredefinitoparagrafo"/>
    <w:link w:val="Pidipagina"/>
    <w:uiPriority w:val="99"/>
    <w:rsid w:val="004C612A"/>
    <w:rPr>
      <w:rFonts w:ascii="Calibri" w:eastAsia="Calibri" w:hAnsi="Calibri" w:cs="Times New Roman"/>
      <w:lang w:val="it-IT" w:eastAsia="en-US"/>
    </w:rPr>
  </w:style>
  <w:style w:type="character" w:styleId="Collegamentoipertestuale">
    <w:name w:val="Hyperlink"/>
    <w:rsid w:val="004C612A"/>
    <w:rPr>
      <w:color w:val="0000FF"/>
      <w:u w:val="single"/>
    </w:rPr>
  </w:style>
  <w:style w:type="paragraph" w:styleId="Testofumetto">
    <w:name w:val="Balloon Text"/>
    <w:basedOn w:val="Normale"/>
    <w:link w:val="TestofumettoCarattere"/>
    <w:uiPriority w:val="99"/>
    <w:semiHidden/>
    <w:unhideWhenUsed/>
    <w:rsid w:val="00091E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1E7C"/>
    <w:rPr>
      <w:rFonts w:ascii="Tahoma" w:hAnsi="Tahoma" w:cs="Tahoma"/>
      <w:sz w:val="16"/>
      <w:szCs w:val="16"/>
    </w:rPr>
  </w:style>
  <w:style w:type="paragraph" w:styleId="Paragrafoelenco">
    <w:name w:val="List Paragraph"/>
    <w:basedOn w:val="Normale"/>
    <w:uiPriority w:val="1"/>
    <w:qFormat/>
    <w:rsid w:val="00622AF3"/>
    <w:pPr>
      <w:ind w:left="720"/>
      <w:contextualSpacing/>
    </w:pPr>
  </w:style>
  <w:style w:type="paragraph" w:styleId="Testonormale">
    <w:name w:val="Plain Text"/>
    <w:basedOn w:val="Normale"/>
    <w:link w:val="TestonormaleCarattere"/>
    <w:uiPriority w:val="99"/>
    <w:semiHidden/>
    <w:unhideWhenUsed/>
    <w:rsid w:val="00CB0BE7"/>
    <w:pPr>
      <w:spacing w:after="0" w:line="240" w:lineRule="auto"/>
    </w:pPr>
    <w:rPr>
      <w:rFonts w:ascii="Calibri" w:eastAsiaTheme="minorHAnsi" w:hAnsi="Calibri"/>
      <w:szCs w:val="21"/>
      <w:lang w:val="it-IT" w:eastAsia="en-US"/>
    </w:rPr>
  </w:style>
  <w:style w:type="character" w:customStyle="1" w:styleId="TestonormaleCarattere">
    <w:name w:val="Testo normale Carattere"/>
    <w:basedOn w:val="Carpredefinitoparagrafo"/>
    <w:link w:val="Testonormale"/>
    <w:uiPriority w:val="99"/>
    <w:semiHidden/>
    <w:rsid w:val="00CB0BE7"/>
    <w:rPr>
      <w:rFonts w:ascii="Calibri" w:eastAsiaTheme="minorHAnsi" w:hAnsi="Calibri"/>
      <w:szCs w:val="21"/>
      <w:lang w:val="it-IT" w:eastAsia="en-US"/>
    </w:rPr>
  </w:style>
  <w:style w:type="table" w:styleId="Grigliatabella">
    <w:name w:val="Table Grid"/>
    <w:basedOn w:val="Tabellanormale"/>
    <w:uiPriority w:val="39"/>
    <w:rsid w:val="00595142"/>
    <w:pPr>
      <w:spacing w:after="0" w:line="240" w:lineRule="auto"/>
    </w:pPr>
    <w:rPr>
      <w:rFonts w:eastAsiaTheme="minorHAnsi"/>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A9308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A93085"/>
    <w:rPr>
      <w:b/>
      <w:bCs/>
    </w:rPr>
  </w:style>
  <w:style w:type="paragraph" w:styleId="PreformattatoHTML">
    <w:name w:val="HTML Preformatted"/>
    <w:basedOn w:val="Normale"/>
    <w:link w:val="PreformattatoHTMLCarattere"/>
    <w:uiPriority w:val="99"/>
    <w:semiHidden/>
    <w:unhideWhenUsed/>
    <w:rsid w:val="0027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277352"/>
    <w:rPr>
      <w:rFonts w:ascii="Courier New" w:eastAsia="Times New Roman" w:hAnsi="Courier New" w:cs="Courier New"/>
      <w:sz w:val="20"/>
      <w:szCs w:val="20"/>
      <w:lang w:val="it-IT" w:eastAsia="it-IT"/>
    </w:rPr>
  </w:style>
  <w:style w:type="table" w:customStyle="1" w:styleId="TableGrid">
    <w:name w:val="TableGrid"/>
    <w:rsid w:val="00F642D1"/>
    <w:pPr>
      <w:spacing w:after="0" w:line="240" w:lineRule="auto"/>
    </w:pPr>
    <w:rPr>
      <w:lang w:val="it-IT" w:eastAsia="it-IT"/>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8F4A4B"/>
    <w:pPr>
      <w:spacing w:after="0" w:line="240" w:lineRule="auto"/>
    </w:pPr>
    <w:rPr>
      <w:rFonts w:ascii="Calibri" w:eastAsia="Calibri" w:hAnsi="Calibri" w:cs="Times New Roman"/>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133C"/>
    <w:pPr>
      <w:autoSpaceDE w:val="0"/>
      <w:autoSpaceDN w:val="0"/>
      <w:adjustRightInd w:val="0"/>
      <w:spacing w:after="0" w:line="240" w:lineRule="auto"/>
    </w:pPr>
    <w:rPr>
      <w:rFonts w:ascii="Arial" w:hAnsi="Arial" w:cs="Arial"/>
      <w:color w:val="000000"/>
      <w:sz w:val="24"/>
      <w:szCs w:val="24"/>
      <w:lang w:val="it-IT"/>
    </w:rPr>
  </w:style>
  <w:style w:type="paragraph" w:styleId="Corpotesto">
    <w:name w:val="Body Text"/>
    <w:basedOn w:val="Normale"/>
    <w:link w:val="CorpotestoCarattere"/>
    <w:uiPriority w:val="1"/>
    <w:qFormat/>
    <w:rsid w:val="007869F4"/>
    <w:pPr>
      <w:widowControl w:val="0"/>
      <w:autoSpaceDE w:val="0"/>
      <w:autoSpaceDN w:val="0"/>
      <w:spacing w:after="0" w:line="240" w:lineRule="auto"/>
    </w:pPr>
    <w:rPr>
      <w:rFonts w:ascii="Times New Roman" w:eastAsia="Times New Roman" w:hAnsi="Times New Roman" w:cs="Times New Roman"/>
      <w:lang w:val="it-IT" w:eastAsia="en-US"/>
    </w:rPr>
  </w:style>
  <w:style w:type="character" w:customStyle="1" w:styleId="CorpotestoCarattere">
    <w:name w:val="Corpo testo Carattere"/>
    <w:basedOn w:val="Carpredefinitoparagrafo"/>
    <w:link w:val="Corpotesto"/>
    <w:uiPriority w:val="1"/>
    <w:rsid w:val="007869F4"/>
    <w:rPr>
      <w:rFonts w:ascii="Times New Roman" w:eastAsia="Times New Roman" w:hAnsi="Times New Roman" w:cs="Times New Roman"/>
      <w:lang w:val="it-IT" w:eastAsia="en-US"/>
    </w:rPr>
  </w:style>
  <w:style w:type="paragraph" w:customStyle="1" w:styleId="Articolo">
    <w:name w:val="Articolo"/>
    <w:basedOn w:val="Normale"/>
    <w:link w:val="ArticoloCarattere"/>
    <w:qFormat/>
    <w:rsid w:val="007869F4"/>
    <w:pPr>
      <w:spacing w:after="120" w:line="240" w:lineRule="auto"/>
      <w:contextualSpacing/>
      <w:jc w:val="center"/>
      <w:textAlignment w:val="center"/>
    </w:pPr>
    <w:rPr>
      <w:rFonts w:ascii="Calibri" w:eastAsia="Times New Roman" w:hAnsi="Calibri" w:cs="Calibri"/>
      <w:b/>
      <w:bCs/>
      <w:lang w:val="it-IT" w:eastAsia="it-IT"/>
    </w:rPr>
  </w:style>
  <w:style w:type="character" w:customStyle="1" w:styleId="ArticoloCarattere">
    <w:name w:val="Articolo Carattere"/>
    <w:basedOn w:val="Carpredefinitoparagrafo"/>
    <w:link w:val="Articolo"/>
    <w:rsid w:val="007869F4"/>
    <w:rPr>
      <w:rFonts w:ascii="Calibri" w:eastAsia="Times New Roman" w:hAnsi="Calibri" w:cs="Calibri"/>
      <w:b/>
      <w:bCs/>
      <w:lang w:val="it-IT" w:eastAsia="it-IT"/>
    </w:rPr>
  </w:style>
  <w:style w:type="paragraph" w:customStyle="1" w:styleId="Standard">
    <w:name w:val="Standard"/>
    <w:rsid w:val="00341EA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Titolo2Carattere">
    <w:name w:val="Titolo 2 Carattere"/>
    <w:basedOn w:val="Carpredefinitoparagrafo"/>
    <w:link w:val="Titolo2"/>
    <w:uiPriority w:val="9"/>
    <w:rsid w:val="00876C59"/>
    <w:rPr>
      <w:rFonts w:asciiTheme="majorHAnsi" w:eastAsiaTheme="majorEastAsia" w:hAnsiTheme="majorHAnsi" w:cstheme="majorBidi"/>
      <w:color w:val="365F91" w:themeColor="accent1" w:themeShade="BF"/>
      <w:sz w:val="26"/>
      <w:szCs w:val="26"/>
    </w:rPr>
  </w:style>
  <w:style w:type="character" w:customStyle="1" w:styleId="Titolo9Carattere">
    <w:name w:val="Titolo 9 Carattere"/>
    <w:basedOn w:val="Carpredefinitoparagrafo"/>
    <w:link w:val="Titolo9"/>
    <w:uiPriority w:val="9"/>
    <w:semiHidden/>
    <w:rsid w:val="0093354B"/>
    <w:rPr>
      <w:rFonts w:asciiTheme="majorHAnsi" w:eastAsiaTheme="majorEastAsia" w:hAnsiTheme="majorHAnsi" w:cstheme="majorBidi"/>
      <w:i/>
      <w:iCs/>
      <w:color w:val="272727" w:themeColor="text1" w:themeTint="D8"/>
      <w:sz w:val="21"/>
      <w:szCs w:val="21"/>
    </w:rPr>
  </w:style>
  <w:style w:type="character" w:customStyle="1" w:styleId="Titolo3Carattere">
    <w:name w:val="Titolo 3 Carattere"/>
    <w:basedOn w:val="Carpredefinitoparagrafo"/>
    <w:link w:val="Titolo3"/>
    <w:uiPriority w:val="9"/>
    <w:semiHidden/>
    <w:rsid w:val="0093354B"/>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93354B"/>
    <w:rPr>
      <w:rFonts w:asciiTheme="majorHAnsi" w:eastAsiaTheme="majorEastAsia" w:hAnsiTheme="majorHAnsi" w:cstheme="majorBidi"/>
      <w:i/>
      <w:iCs/>
      <w:color w:val="365F91" w:themeColor="accent1" w:themeShade="BF"/>
    </w:rPr>
  </w:style>
  <w:style w:type="paragraph" w:styleId="Corpodeltesto2">
    <w:name w:val="Body Text 2"/>
    <w:basedOn w:val="Normale"/>
    <w:link w:val="Corpodeltesto2Carattere"/>
    <w:uiPriority w:val="99"/>
    <w:semiHidden/>
    <w:unhideWhenUsed/>
    <w:rsid w:val="0093354B"/>
    <w:pPr>
      <w:spacing w:after="120" w:line="480" w:lineRule="auto"/>
    </w:pPr>
  </w:style>
  <w:style w:type="character" w:customStyle="1" w:styleId="Corpodeltesto2Carattere">
    <w:name w:val="Corpo del testo 2 Carattere"/>
    <w:basedOn w:val="Carpredefinitoparagrafo"/>
    <w:link w:val="Corpodeltesto2"/>
    <w:uiPriority w:val="99"/>
    <w:semiHidden/>
    <w:rsid w:val="0093354B"/>
  </w:style>
  <w:style w:type="paragraph" w:customStyle="1" w:styleId="Pa54">
    <w:name w:val="Pa54"/>
    <w:basedOn w:val="Normale"/>
    <w:next w:val="Normale"/>
    <w:rsid w:val="0093354B"/>
    <w:pPr>
      <w:widowControl w:val="0"/>
      <w:suppressAutoHyphens/>
      <w:autoSpaceDE w:val="0"/>
      <w:spacing w:before="220" w:after="100" w:line="220" w:lineRule="atLeast"/>
    </w:pPr>
    <w:rPr>
      <w:rFonts w:ascii="Optima" w:eastAsia="Arial" w:hAnsi="Optima" w:cs="Optima"/>
      <w:sz w:val="24"/>
      <w:szCs w:val="24"/>
      <w:lang w:val="it-IT" w:eastAsia="ar-SA"/>
    </w:rPr>
  </w:style>
  <w:style w:type="paragraph" w:customStyle="1" w:styleId="Oggetto">
    <w:name w:val="Oggetto"/>
    <w:basedOn w:val="Corpotesto"/>
    <w:next w:val="Normale"/>
    <w:rsid w:val="00816860"/>
    <w:pPr>
      <w:widowControl/>
      <w:pBdr>
        <w:bottom w:val="single" w:sz="6" w:space="1" w:color="auto"/>
      </w:pBdr>
      <w:autoSpaceDE/>
      <w:autoSpaceDN/>
      <w:spacing w:after="720"/>
      <w:jc w:val="both"/>
    </w:pPr>
    <w:rPr>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643">
      <w:bodyDiv w:val="1"/>
      <w:marLeft w:val="0"/>
      <w:marRight w:val="0"/>
      <w:marTop w:val="0"/>
      <w:marBottom w:val="0"/>
      <w:divBdr>
        <w:top w:val="none" w:sz="0" w:space="0" w:color="auto"/>
        <w:left w:val="none" w:sz="0" w:space="0" w:color="auto"/>
        <w:bottom w:val="none" w:sz="0" w:space="0" w:color="auto"/>
        <w:right w:val="none" w:sz="0" w:space="0" w:color="auto"/>
      </w:divBdr>
    </w:div>
    <w:div w:id="76447003">
      <w:bodyDiv w:val="1"/>
      <w:marLeft w:val="0"/>
      <w:marRight w:val="0"/>
      <w:marTop w:val="0"/>
      <w:marBottom w:val="0"/>
      <w:divBdr>
        <w:top w:val="none" w:sz="0" w:space="0" w:color="auto"/>
        <w:left w:val="none" w:sz="0" w:space="0" w:color="auto"/>
        <w:bottom w:val="none" w:sz="0" w:space="0" w:color="auto"/>
        <w:right w:val="none" w:sz="0" w:space="0" w:color="auto"/>
      </w:divBdr>
    </w:div>
    <w:div w:id="121728135">
      <w:bodyDiv w:val="1"/>
      <w:marLeft w:val="0"/>
      <w:marRight w:val="0"/>
      <w:marTop w:val="0"/>
      <w:marBottom w:val="0"/>
      <w:divBdr>
        <w:top w:val="none" w:sz="0" w:space="0" w:color="auto"/>
        <w:left w:val="none" w:sz="0" w:space="0" w:color="auto"/>
        <w:bottom w:val="none" w:sz="0" w:space="0" w:color="auto"/>
        <w:right w:val="none" w:sz="0" w:space="0" w:color="auto"/>
      </w:divBdr>
    </w:div>
    <w:div w:id="288820266">
      <w:bodyDiv w:val="1"/>
      <w:marLeft w:val="0"/>
      <w:marRight w:val="0"/>
      <w:marTop w:val="0"/>
      <w:marBottom w:val="0"/>
      <w:divBdr>
        <w:top w:val="none" w:sz="0" w:space="0" w:color="auto"/>
        <w:left w:val="none" w:sz="0" w:space="0" w:color="auto"/>
        <w:bottom w:val="none" w:sz="0" w:space="0" w:color="auto"/>
        <w:right w:val="none" w:sz="0" w:space="0" w:color="auto"/>
      </w:divBdr>
    </w:div>
    <w:div w:id="456724931">
      <w:bodyDiv w:val="1"/>
      <w:marLeft w:val="0"/>
      <w:marRight w:val="0"/>
      <w:marTop w:val="0"/>
      <w:marBottom w:val="0"/>
      <w:divBdr>
        <w:top w:val="none" w:sz="0" w:space="0" w:color="auto"/>
        <w:left w:val="none" w:sz="0" w:space="0" w:color="auto"/>
        <w:bottom w:val="none" w:sz="0" w:space="0" w:color="auto"/>
        <w:right w:val="none" w:sz="0" w:space="0" w:color="auto"/>
      </w:divBdr>
    </w:div>
    <w:div w:id="480968727">
      <w:bodyDiv w:val="1"/>
      <w:marLeft w:val="0"/>
      <w:marRight w:val="0"/>
      <w:marTop w:val="0"/>
      <w:marBottom w:val="0"/>
      <w:divBdr>
        <w:top w:val="none" w:sz="0" w:space="0" w:color="auto"/>
        <w:left w:val="none" w:sz="0" w:space="0" w:color="auto"/>
        <w:bottom w:val="none" w:sz="0" w:space="0" w:color="auto"/>
        <w:right w:val="none" w:sz="0" w:space="0" w:color="auto"/>
      </w:divBdr>
    </w:div>
    <w:div w:id="531455318">
      <w:bodyDiv w:val="1"/>
      <w:marLeft w:val="0"/>
      <w:marRight w:val="0"/>
      <w:marTop w:val="0"/>
      <w:marBottom w:val="0"/>
      <w:divBdr>
        <w:top w:val="none" w:sz="0" w:space="0" w:color="auto"/>
        <w:left w:val="none" w:sz="0" w:space="0" w:color="auto"/>
        <w:bottom w:val="none" w:sz="0" w:space="0" w:color="auto"/>
        <w:right w:val="none" w:sz="0" w:space="0" w:color="auto"/>
      </w:divBdr>
    </w:div>
    <w:div w:id="627012232">
      <w:bodyDiv w:val="1"/>
      <w:marLeft w:val="0"/>
      <w:marRight w:val="0"/>
      <w:marTop w:val="0"/>
      <w:marBottom w:val="0"/>
      <w:divBdr>
        <w:top w:val="none" w:sz="0" w:space="0" w:color="auto"/>
        <w:left w:val="none" w:sz="0" w:space="0" w:color="auto"/>
        <w:bottom w:val="none" w:sz="0" w:space="0" w:color="auto"/>
        <w:right w:val="none" w:sz="0" w:space="0" w:color="auto"/>
      </w:divBdr>
    </w:div>
    <w:div w:id="651913035">
      <w:bodyDiv w:val="1"/>
      <w:marLeft w:val="0"/>
      <w:marRight w:val="0"/>
      <w:marTop w:val="0"/>
      <w:marBottom w:val="0"/>
      <w:divBdr>
        <w:top w:val="none" w:sz="0" w:space="0" w:color="auto"/>
        <w:left w:val="none" w:sz="0" w:space="0" w:color="auto"/>
        <w:bottom w:val="none" w:sz="0" w:space="0" w:color="auto"/>
        <w:right w:val="none" w:sz="0" w:space="0" w:color="auto"/>
      </w:divBdr>
    </w:div>
    <w:div w:id="993605146">
      <w:bodyDiv w:val="1"/>
      <w:marLeft w:val="0"/>
      <w:marRight w:val="0"/>
      <w:marTop w:val="0"/>
      <w:marBottom w:val="0"/>
      <w:divBdr>
        <w:top w:val="none" w:sz="0" w:space="0" w:color="auto"/>
        <w:left w:val="none" w:sz="0" w:space="0" w:color="auto"/>
        <w:bottom w:val="none" w:sz="0" w:space="0" w:color="auto"/>
        <w:right w:val="none" w:sz="0" w:space="0" w:color="auto"/>
      </w:divBdr>
    </w:div>
    <w:div w:id="1057389470">
      <w:bodyDiv w:val="1"/>
      <w:marLeft w:val="0"/>
      <w:marRight w:val="0"/>
      <w:marTop w:val="0"/>
      <w:marBottom w:val="0"/>
      <w:divBdr>
        <w:top w:val="none" w:sz="0" w:space="0" w:color="auto"/>
        <w:left w:val="none" w:sz="0" w:space="0" w:color="auto"/>
        <w:bottom w:val="none" w:sz="0" w:space="0" w:color="auto"/>
        <w:right w:val="none" w:sz="0" w:space="0" w:color="auto"/>
      </w:divBdr>
    </w:div>
    <w:div w:id="1095789913">
      <w:bodyDiv w:val="1"/>
      <w:marLeft w:val="0"/>
      <w:marRight w:val="0"/>
      <w:marTop w:val="0"/>
      <w:marBottom w:val="0"/>
      <w:divBdr>
        <w:top w:val="none" w:sz="0" w:space="0" w:color="auto"/>
        <w:left w:val="none" w:sz="0" w:space="0" w:color="auto"/>
        <w:bottom w:val="none" w:sz="0" w:space="0" w:color="auto"/>
        <w:right w:val="none" w:sz="0" w:space="0" w:color="auto"/>
      </w:divBdr>
    </w:div>
    <w:div w:id="1170022086">
      <w:bodyDiv w:val="1"/>
      <w:marLeft w:val="0"/>
      <w:marRight w:val="0"/>
      <w:marTop w:val="0"/>
      <w:marBottom w:val="0"/>
      <w:divBdr>
        <w:top w:val="none" w:sz="0" w:space="0" w:color="auto"/>
        <w:left w:val="none" w:sz="0" w:space="0" w:color="auto"/>
        <w:bottom w:val="none" w:sz="0" w:space="0" w:color="auto"/>
        <w:right w:val="none" w:sz="0" w:space="0" w:color="auto"/>
      </w:divBdr>
    </w:div>
    <w:div w:id="1201477530">
      <w:bodyDiv w:val="1"/>
      <w:marLeft w:val="0"/>
      <w:marRight w:val="0"/>
      <w:marTop w:val="0"/>
      <w:marBottom w:val="0"/>
      <w:divBdr>
        <w:top w:val="none" w:sz="0" w:space="0" w:color="auto"/>
        <w:left w:val="none" w:sz="0" w:space="0" w:color="auto"/>
        <w:bottom w:val="none" w:sz="0" w:space="0" w:color="auto"/>
        <w:right w:val="none" w:sz="0" w:space="0" w:color="auto"/>
      </w:divBdr>
    </w:div>
    <w:div w:id="1251817974">
      <w:bodyDiv w:val="1"/>
      <w:marLeft w:val="0"/>
      <w:marRight w:val="0"/>
      <w:marTop w:val="0"/>
      <w:marBottom w:val="0"/>
      <w:divBdr>
        <w:top w:val="none" w:sz="0" w:space="0" w:color="auto"/>
        <w:left w:val="none" w:sz="0" w:space="0" w:color="auto"/>
        <w:bottom w:val="none" w:sz="0" w:space="0" w:color="auto"/>
        <w:right w:val="none" w:sz="0" w:space="0" w:color="auto"/>
      </w:divBdr>
    </w:div>
    <w:div w:id="1262178121">
      <w:bodyDiv w:val="1"/>
      <w:marLeft w:val="0"/>
      <w:marRight w:val="0"/>
      <w:marTop w:val="0"/>
      <w:marBottom w:val="0"/>
      <w:divBdr>
        <w:top w:val="none" w:sz="0" w:space="0" w:color="auto"/>
        <w:left w:val="none" w:sz="0" w:space="0" w:color="auto"/>
        <w:bottom w:val="none" w:sz="0" w:space="0" w:color="auto"/>
        <w:right w:val="none" w:sz="0" w:space="0" w:color="auto"/>
      </w:divBdr>
    </w:div>
    <w:div w:id="1293754104">
      <w:bodyDiv w:val="1"/>
      <w:marLeft w:val="0"/>
      <w:marRight w:val="0"/>
      <w:marTop w:val="0"/>
      <w:marBottom w:val="0"/>
      <w:divBdr>
        <w:top w:val="none" w:sz="0" w:space="0" w:color="auto"/>
        <w:left w:val="none" w:sz="0" w:space="0" w:color="auto"/>
        <w:bottom w:val="none" w:sz="0" w:space="0" w:color="auto"/>
        <w:right w:val="none" w:sz="0" w:space="0" w:color="auto"/>
      </w:divBdr>
    </w:div>
    <w:div w:id="1451626504">
      <w:bodyDiv w:val="1"/>
      <w:marLeft w:val="0"/>
      <w:marRight w:val="0"/>
      <w:marTop w:val="0"/>
      <w:marBottom w:val="0"/>
      <w:divBdr>
        <w:top w:val="none" w:sz="0" w:space="0" w:color="auto"/>
        <w:left w:val="none" w:sz="0" w:space="0" w:color="auto"/>
        <w:bottom w:val="none" w:sz="0" w:space="0" w:color="auto"/>
        <w:right w:val="none" w:sz="0" w:space="0" w:color="auto"/>
      </w:divBdr>
    </w:div>
    <w:div w:id="1758331523">
      <w:bodyDiv w:val="1"/>
      <w:marLeft w:val="0"/>
      <w:marRight w:val="0"/>
      <w:marTop w:val="0"/>
      <w:marBottom w:val="0"/>
      <w:divBdr>
        <w:top w:val="none" w:sz="0" w:space="0" w:color="auto"/>
        <w:left w:val="none" w:sz="0" w:space="0" w:color="auto"/>
        <w:bottom w:val="none" w:sz="0" w:space="0" w:color="auto"/>
        <w:right w:val="none" w:sz="0" w:space="0" w:color="auto"/>
      </w:divBdr>
    </w:div>
    <w:div w:id="1780026115">
      <w:bodyDiv w:val="1"/>
      <w:marLeft w:val="0"/>
      <w:marRight w:val="0"/>
      <w:marTop w:val="0"/>
      <w:marBottom w:val="0"/>
      <w:divBdr>
        <w:top w:val="none" w:sz="0" w:space="0" w:color="auto"/>
        <w:left w:val="none" w:sz="0" w:space="0" w:color="auto"/>
        <w:bottom w:val="none" w:sz="0" w:space="0" w:color="auto"/>
        <w:right w:val="none" w:sz="0" w:space="0" w:color="auto"/>
      </w:divBdr>
    </w:div>
    <w:div w:id="1833134873">
      <w:bodyDiv w:val="1"/>
      <w:marLeft w:val="0"/>
      <w:marRight w:val="0"/>
      <w:marTop w:val="0"/>
      <w:marBottom w:val="0"/>
      <w:divBdr>
        <w:top w:val="none" w:sz="0" w:space="0" w:color="auto"/>
        <w:left w:val="none" w:sz="0" w:space="0" w:color="auto"/>
        <w:bottom w:val="none" w:sz="0" w:space="0" w:color="auto"/>
        <w:right w:val="none" w:sz="0" w:space="0" w:color="auto"/>
      </w:divBdr>
    </w:div>
    <w:div w:id="1862623487">
      <w:bodyDiv w:val="1"/>
      <w:marLeft w:val="0"/>
      <w:marRight w:val="0"/>
      <w:marTop w:val="0"/>
      <w:marBottom w:val="0"/>
      <w:divBdr>
        <w:top w:val="none" w:sz="0" w:space="0" w:color="auto"/>
        <w:left w:val="none" w:sz="0" w:space="0" w:color="auto"/>
        <w:bottom w:val="none" w:sz="0" w:space="0" w:color="auto"/>
        <w:right w:val="none" w:sz="0" w:space="0" w:color="auto"/>
      </w:divBdr>
    </w:div>
    <w:div w:id="1884052059">
      <w:bodyDiv w:val="1"/>
      <w:marLeft w:val="0"/>
      <w:marRight w:val="0"/>
      <w:marTop w:val="0"/>
      <w:marBottom w:val="0"/>
      <w:divBdr>
        <w:top w:val="none" w:sz="0" w:space="0" w:color="auto"/>
        <w:left w:val="none" w:sz="0" w:space="0" w:color="auto"/>
        <w:bottom w:val="none" w:sz="0" w:space="0" w:color="auto"/>
        <w:right w:val="none" w:sz="0" w:space="0" w:color="auto"/>
      </w:divBdr>
    </w:div>
    <w:div w:id="214670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20TOIS038002@pec.istruzione.it" TargetMode="External"/><Relationship Id="rId2" Type="http://schemas.openxmlformats.org/officeDocument/2006/relationships/hyperlink" Target="mailto:TOIS038002@istruzione.it" TargetMode="External"/><Relationship Id="rId1" Type="http://schemas.openxmlformats.org/officeDocument/2006/relationships/image" Target="media/image1.png"/><Relationship Id="rId4" Type="http://schemas.openxmlformats.org/officeDocument/2006/relationships/hyperlink" Target="http://www.buniva.ed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etto\Google%20Drive\CIRCOLARI%20NUOVO\CIRCOLARI%20DA%20VERIFICARE\modello_circolar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modello_circolari</Template>
  <TotalTime>73</TotalTime>
  <Pages>3</Pages>
  <Words>761</Words>
  <Characters>4338</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preside1</dc:creator>
  <cp:lastModifiedBy>patrizia palagonia</cp:lastModifiedBy>
  <cp:revision>9</cp:revision>
  <cp:lastPrinted>2026-05-07T07:37:00Z</cp:lastPrinted>
  <dcterms:created xsi:type="dcterms:W3CDTF">2026-08-27T11:38:00Z</dcterms:created>
  <dcterms:modified xsi:type="dcterms:W3CDTF">2026-09-03T08:03:00Z</dcterms:modified>
</cp:coreProperties>
</file>